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103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5810CFC">
      <w:pPr>
        <w:keepNext w:val="0"/>
        <w:keepLines w:val="0"/>
        <w:pageBreakBefore w:val="0"/>
        <w:widowControl w:val="0"/>
        <w:tabs>
          <w:tab w:val="left" w:pos="7980"/>
          <w:tab w:val="left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02FE7E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 xml:space="preserve">平昌县红樽坊秘制板栗鸡烤吧                 </w:t>
      </w:r>
    </w:p>
    <w:p w14:paraId="0CBC1D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eastAsia="黑体"/>
          <w:b/>
          <w:bCs w:val="0"/>
          <w:kern w:val="0"/>
          <w:sz w:val="20"/>
          <w:szCs w:val="20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eastAsia="黑体"/>
          <w:b/>
          <w:bCs w:val="0"/>
          <w:kern w:val="0"/>
          <w:sz w:val="20"/>
          <w:szCs w:val="20"/>
          <w:u w:val="single"/>
          <w:lang w:val="en-US" w:eastAsia="zh-CN"/>
        </w:rPr>
        <w:t xml:space="preserve">同州街道育才路御龙天街1号2楼1-6号门口（大约占用33.6平方米）                              </w:t>
      </w:r>
    </w:p>
    <w:p w14:paraId="056397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门店装修（搭脚手架）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sz w:val="36"/>
          <w:szCs w:val="36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 xml:space="preserve">        </w:t>
      </w:r>
    </w:p>
    <w:p w14:paraId="0CBA68C4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五月十三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197CB9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35" w:leftChars="1870" w:hanging="2108" w:hangingChars="75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七日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50F5A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103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tabs>
          <w:tab w:val="left" w:pos="86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 xml:space="preserve">平昌县红樽坊秘制板栗鸡烤吧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            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0"/>
          <w:szCs w:val="20"/>
          <w:u w:val="single"/>
          <w:lang w:val="en-US" w:eastAsia="zh-CN"/>
        </w:rPr>
        <w:t xml:space="preserve">同州街道育才路御龙天街1号2楼1-6号门口（大约占用33.6平方米） </w:t>
      </w:r>
      <w:r>
        <w:rPr>
          <w:rFonts w:hint="eastAsia" w:ascii="黑体" w:eastAsia="黑体"/>
          <w:b/>
          <w:bCs w:val="0"/>
          <w:kern w:val="0"/>
          <w:sz w:val="20"/>
          <w:szCs w:val="20"/>
          <w:u w:val="none"/>
          <w:lang w:val="en-US" w:eastAsia="zh-CN"/>
        </w:rPr>
        <w:t xml:space="preserve">     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</w:p>
    <w:p w14:paraId="54756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门店装修（搭脚手架）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</w:t>
      </w:r>
      <w:bookmarkStart w:id="0" w:name="_GoBack"/>
      <w:bookmarkEnd w:id="0"/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</w:t>
      </w:r>
    </w:p>
    <w:p w14:paraId="1DCD9C75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五月十三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20D3E6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56F277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393E06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</w:t>
      </w: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26" w:leftChars="2535" w:hanging="703" w:hangingChars="25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七日 </w:t>
      </w:r>
      <w:r>
        <w:rPr>
          <w:rFonts w:hint="eastAsia" w:ascii="黑体" w:hAnsi="宋体" w:eastAsia="黑体"/>
          <w:b/>
          <w:sz w:val="28"/>
          <w:szCs w:val="28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86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287114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866E7C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833AFA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031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5D1005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1F4A1B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6766E4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418A2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53F46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8A72A4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9F251E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15DEE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93236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93445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30665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EF08E5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7C1BA2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602B22"/>
    <w:rsid w:val="4A606796"/>
    <w:rsid w:val="4A7D2EA4"/>
    <w:rsid w:val="4A8012E4"/>
    <w:rsid w:val="4A80562A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D61DE"/>
    <w:rsid w:val="4C0F3EC6"/>
    <w:rsid w:val="4C11675F"/>
    <w:rsid w:val="4C15778C"/>
    <w:rsid w:val="4C1F4B34"/>
    <w:rsid w:val="4C2A432D"/>
    <w:rsid w:val="4C2F550E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4892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2B1672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040F5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9064E1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44CCE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13D32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204AE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E16738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EC7E94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152277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63265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CC23CF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B6E56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910B4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360A6B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A10A5"/>
    <w:rsid w:val="7901317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66377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5176F5"/>
    <w:rsid w:val="7D7856C3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280C91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autoRedefine/>
    <w:qFormat/>
    <w:uiPriority w:val="0"/>
    <w:rPr>
      <w:color w:val="333333"/>
      <w:u w:val="none"/>
    </w:rPr>
  </w:style>
  <w:style w:type="character" w:styleId="10">
    <w:name w:val="Hyperlink"/>
    <w:basedOn w:val="8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458</Words>
  <Characters>472</Characters>
  <Lines>4</Lines>
  <Paragraphs>1</Paragraphs>
  <TotalTime>2</TotalTime>
  <ScaleCrop>false</ScaleCrop>
  <LinksUpToDate>false</LinksUpToDate>
  <CharactersWithSpaces>1097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2025-05-07T02:29:00Z</cp:lastPrinted>
  <dcterms:modified xsi:type="dcterms:W3CDTF">2025-05-07T07:20:07Z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F7E99DA6A58F4281B5538346BAED6BAA_13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