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110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AB86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平昌县金佛闺秀内衣店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                     </w:t>
      </w: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eastAsia="黑体"/>
          <w:b/>
          <w:bCs w:val="0"/>
          <w:kern w:val="0"/>
          <w:sz w:val="24"/>
          <w:szCs w:val="24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黑体" w:hAnsi="黑体" w:eastAsia="黑体" w:cs="黑体"/>
          <w:b/>
          <w:kern w:val="0"/>
          <w:sz w:val="21"/>
          <w:szCs w:val="21"/>
          <w:u w:val="single"/>
          <w:lang w:val="en-US" w:eastAsia="zh-CN"/>
        </w:rPr>
        <w:t>同州街道办事处新平街西段（金佛花园）10号门市门口（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大约占用7.2平方米）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门店装修（搭脚手架）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五月二十三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69964A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十九日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110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平昌县金佛闺秀内衣店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single"/>
          <w:lang w:val="en-US" w:eastAsia="zh-CN"/>
        </w:rPr>
        <w:t>同州街道办事处新平街西段（金佛花园）10号门市门口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（大约占用7.2平方米）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门店装修（搭脚手架）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3CFFC9B3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五月二十三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4E79CA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88741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32F46F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十九日</w:t>
      </w:r>
    </w:p>
    <w:p w14:paraId="409242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FC2D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6556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AB52F6"/>
    <w:rsid w:val="01F90F48"/>
    <w:rsid w:val="01FF262D"/>
    <w:rsid w:val="02052696"/>
    <w:rsid w:val="020967F0"/>
    <w:rsid w:val="02117D9A"/>
    <w:rsid w:val="021C3A5E"/>
    <w:rsid w:val="022278B2"/>
    <w:rsid w:val="0233140C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551201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D19E1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3F0196E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461F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201E8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A460BF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1F3B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0F66081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574A36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1D5B63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B87265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35EAF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7139A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CE5E86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87AF6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448</Words>
  <Characters>462</Characters>
  <Lines>4</Lines>
  <Paragraphs>1</Paragraphs>
  <TotalTime>10</TotalTime>
  <ScaleCrop>false</ScaleCrop>
  <LinksUpToDate>false</LinksUpToDate>
  <CharactersWithSpaces>1145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2025-05-19T04:07:55Z</cp:lastPrinted>
  <dcterms:modified xsi:type="dcterms:W3CDTF">2025-05-19T04:15:39Z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6DF90649394E4140A3C9580E488C8696_13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