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幸运饮品店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同州街道新华街西段30号门口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2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促销活动（搭小桌子、摆放礼品）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708EF55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bookmarkStart w:id="0" w:name="_GoBack"/>
      <w:bookmarkEnd w:id="0"/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平昌县幸运饮品店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宋体"/>
          <w:b/>
          <w:bCs/>
          <w:kern w:val="44"/>
          <w:sz w:val="24"/>
          <w:szCs w:val="24"/>
          <w:u w:val="single"/>
          <w:lang w:val="en-US" w:eastAsia="zh-CN" w:bidi="ar"/>
        </w:rPr>
        <w:t xml:space="preserve">同州街道新华街西段30号门口（大约占用2平方米）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促销活动（搭小桌子、摆放礼品）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13EF8C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7216262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1683C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314881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096260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635B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1FE141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12BD3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8BC16DF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5E3E1C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C7510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CFF0485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0F65A9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472</Words>
  <Characters>486</Characters>
  <Lines>4</Lines>
  <Paragraphs>1</Paragraphs>
  <TotalTime>5</TotalTime>
  <ScaleCrop>false</ScaleCrop>
  <LinksUpToDate>false</LinksUpToDate>
  <CharactersWithSpaces>1020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2024-11-12T07:42:00Z</cp:lastPrinted>
  <dcterms:modified xsi:type="dcterms:W3CDTF">2025-05-22T07:40:33Z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A7034463767C414DB4F768EF2FC582A8_13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