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平昌县福运珠宝店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同州街道新平街西段金佛花园8号楼1号门市门口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（大约占用14平方米）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 （地帖广告一张、桌子一张）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平昌县福运珠宝店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同州街道新平街西段金佛花园8号楼1号门市门口（大约占用14平方米）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 （地帖广告一张、桌子一张）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</w:t>
      </w:r>
    </w:p>
    <w:p w14:paraId="724034F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DA19B0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14EF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83D5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542C4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65189E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476</Words>
  <Characters>488</Characters>
  <Lines>4</Lines>
  <Paragraphs>1</Paragraphs>
  <TotalTime>1</TotalTime>
  <ScaleCrop>false</ScaleCrop>
  <LinksUpToDate>false</LinksUpToDate>
  <CharactersWithSpaces>1309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2025-08-21T08:40:00Z</cp:lastPrinted>
  <dcterms:modified xsi:type="dcterms:W3CDTF">2025-08-22T02:52:34Z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A2B635A36D6A473DBDA5A59832FD0F6F_13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