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平昌晨希艺术培训学校有限公司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七古水街美食广场（大约占用30平方米）          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艺术汇演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（搭建舞台）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t>有效期：二0二五年六月二十八日至二0二五年六月二十九日         备           注：演出时间为19:00-20:30                             注意事项：临时占用期间，使用音响，搭建舞台，控制分贝，保持环境卫生整洁，保留安全通道不得影响行人通行，一切安全责任自负。（如有接待和检查必须服从管理）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平昌晨希艺术培训学校有限公司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七古水街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美食广场（大约占用30平方米）                                   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艺术汇演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（搭建舞台）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6452F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t>有效期：二0二五年六月二十八日至二0二五年六月二十九日         备           注：演出时间为19:00-20:30                             注意事项：临时占用期间，使用音响，搭建舞台，控制分贝，保持环境卫生整洁，保留安全通道不得影响行人通行，一切安全责任自负。（如有接待和检查必须服从管理）</w:t>
      </w:r>
    </w:p>
    <w:p w14:paraId="192C1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发证机关章     平昌县综合行政执法局</w:t>
      </w:r>
    </w:p>
    <w:p w14:paraId="72B36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二0二五年六月二十七日</w:t>
      </w: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468</Words>
  <Characters>482</Characters>
  <Lines>4</Lines>
  <Paragraphs>1</Paragraphs>
  <TotalTime>7</TotalTime>
  <ScaleCrop>false</ScaleCrop>
  <LinksUpToDate>false</LinksUpToDate>
  <CharactersWithSpaces>874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2025-06-27T07:00:02Z</cp:lastPrinted>
  <dcterms:modified xsi:type="dcterms:W3CDTF">2025-06-27T07:07:49Z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9BBDAE0DFD2441AE9F7957F83C02055E_13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