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平昌饭店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江口镇新平街东段5号门口（大约占用70平方米）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外墙维修（搭钢管架）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270F9C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228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平昌饭店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江口镇新平街东段5号门口（大约占用70平方米）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20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宋体"/>
          <w:b/>
          <w:bCs/>
          <w:kern w:val="44"/>
          <w:sz w:val="32"/>
          <w:szCs w:val="32"/>
          <w:u w:val="single"/>
          <w:lang w:val="en-US" w:eastAsia="zh-CN" w:bidi="ar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外墙维修（搭钢管架）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/>
          <w:kern w:val="44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 w14:paraId="5AC61266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5C06F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70C602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B48C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8DDFB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22F51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0312B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445B9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422</Words>
  <Characters>434</Characters>
  <Lines>4</Lines>
  <Paragraphs>1</Paragraphs>
  <TotalTime>67</TotalTime>
  <ScaleCrop>false</ScaleCrop>
  <LinksUpToDate>false</LinksUpToDate>
  <CharactersWithSpaces>944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2025-09-30T08:06:00Z</cp:lastPrinted>
  <dcterms:modified xsi:type="dcterms:W3CDTF">2025-10-10T03:06:07Z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565AB805994D465DB5866AB8D41FF0F9_13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