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平昌县御江名食品经营部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金宝新区御江名门5号楼一层20-22、26-28商铺门市门口（大约占用25平方米）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（气拱门一个、摆放商品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                  </w:t>
      </w:r>
    </w:p>
    <w:p w14:paraId="4AF68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横幅广告共1条，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长10米，高0.5米，共计平面面积约5平方米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>；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0A989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270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平昌县御江名食品经营部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/>
          <w:sz w:val="21"/>
          <w:szCs w:val="21"/>
          <w:u w:val="single"/>
          <w:lang w:val="en-US" w:eastAsia="zh-CN"/>
        </w:rPr>
        <w:t>金宝新区御江名门5号楼一层20-22、26-28商铺门市门口（大约占用25平方米）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（气拱门一个、摆放商品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                  </w:t>
      </w:r>
    </w:p>
    <w:p w14:paraId="0BD856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横幅广告共1条，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长10米，高0.5米，共计平面面积约5平方米；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</w:p>
    <w:p w14:paraId="519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月十四日至二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88F5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1AE99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2F11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482</Words>
  <Characters>498</Characters>
  <Lines>4</Lines>
  <Paragraphs>1</Paragraphs>
  <TotalTime>14</TotalTime>
  <ScaleCrop>false</ScaleCrop>
  <LinksUpToDate>false</LinksUpToDate>
  <CharactersWithSpaces>962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2025-11-12T03:40:00Z</cp:lastPrinted>
  <dcterms:modified xsi:type="dcterms:W3CDTF">2025-11-12T07:53:28Z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06C8BE7B0D20474DB1FBBF6DB6108D8A_13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