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平昌县好孝顺生活馆柏琳家纺店            </w:t>
      </w:r>
    </w:p>
    <w:p w14:paraId="66259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信义社区景臣公寓31号附15号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门市门口（大约占用18平方米）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促销活动（地帖一张、摆放商品）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</w:t>
      </w:r>
    </w:p>
    <w:p w14:paraId="7E175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注：橱窗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>广告共1个，长2.6米，高2.6米，共计平面面积约6.8平方米；</w:t>
      </w:r>
      <w:r>
        <w:rPr>
          <w:rFonts w:hint="eastAsia" w:ascii="黑体" w:eastAsia="黑体"/>
          <w:b/>
          <w:bCs/>
          <w:sz w:val="22"/>
          <w:szCs w:val="22"/>
          <w:u w:val="none"/>
          <w:lang w:val="en-US" w:eastAsia="zh-CN"/>
        </w:rPr>
        <w:t xml:space="preserve"> </w:t>
      </w:r>
    </w:p>
    <w:p w14:paraId="52BD6A96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818519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818519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FCBF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268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平昌县好孝顺生活馆柏琳家纺店       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信义社区景臣公寓31号附15号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门市门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口（大约占用18平方米）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 </w:t>
      </w:r>
    </w:p>
    <w:p w14:paraId="1493C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52680106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52680106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促销活动（地帖一张、摆放商品）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</w:t>
      </w:r>
    </w:p>
    <w:p w14:paraId="083D2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注：橱窗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>广告共1个，长2.6米，高2.6米，共计平面面积约6.8平方米；</w:t>
      </w:r>
    </w:p>
    <w:p w14:paraId="1FE456F5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35639614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56396142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DD50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371AC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255F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5720A1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1051D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3404B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494</Words>
  <Characters>508</Characters>
  <Lines>4</Lines>
  <Paragraphs>1</Paragraphs>
  <TotalTime>4</TotalTime>
  <ScaleCrop>false</ScaleCrop>
  <LinksUpToDate>false</LinksUpToDate>
  <CharactersWithSpaces>948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2025-11-11T08:02:37Z</cp:lastPrinted>
  <dcterms:modified xsi:type="dcterms:W3CDTF">2025-11-11T08:03:24Z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100E10675F35473F8A9BD58E7F35E05A_13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