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6274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平昌县铁扎便利店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 xml:space="preserve">同州街道新华街西段288号金禾名居1-2号门市门口 （大约占用8平方米）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开业活动（气球拱门一个、摆放商品）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月三、六、七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日（共三天）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6C5B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758598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平昌县铁扎便利店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 xml:space="preserve">同州街道新华街西段288号金禾名居1-2号门市门口 （大约占用8平方米） 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开业活动（气球拱门一个、摆放商品）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0A153C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月三、六、七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日（共三天）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ED33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2039D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794735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D6039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AB507A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06418C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4864E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2D7562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567B9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6E41A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916B3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15FC9"/>
    <w:rsid w:val="710E5B5C"/>
    <w:rsid w:val="71123BDE"/>
    <w:rsid w:val="71325472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460</Words>
  <Characters>480</Characters>
  <Lines>4</Lines>
  <Paragraphs>1</Paragraphs>
  <TotalTime>7</TotalTime>
  <ScaleCrop>false</ScaleCrop>
  <LinksUpToDate>false</LinksUpToDate>
  <CharactersWithSpaces>1033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2025-11-10T03:06:00Z</cp:lastPrinted>
  <dcterms:modified xsi:type="dcterms:W3CDTF">2025-12-02T02:33:33Z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189F02B628264E609646B8D90DE1CC63_13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