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884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5A5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EB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信义社区书香锦城1楼1号门市门口（大约占用20平方米）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 w14:paraId="299E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促销活动（摆放商品、帐篷、小桌子）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</w:t>
      </w:r>
    </w:p>
    <w:p w14:paraId="2159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五年十二月六日至二0二五年十二月七日</w:t>
      </w:r>
    </w:p>
    <w:p w14:paraId="4E138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五年十二月十三日至二0二五年十二月十四日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47D6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4D2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E04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372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7029C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73A4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BF74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30DFC35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220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信义社区书香锦城1楼1号门市门口（大约占用20平方米）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 w14:paraId="3C96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促销活动（摆放商品、帐篷、小桌子）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</w:t>
      </w:r>
    </w:p>
    <w:p w14:paraId="04F54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五年十二月六日至二0二五年十二月七日</w:t>
      </w:r>
    </w:p>
    <w:p w14:paraId="21CFD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五年十二月十三日至二0二五年十二月十四日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5B4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8D37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E2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6B8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4C0BA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FFBA5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FE1E9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31C21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54FB4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B1D32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C941CE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14F7E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13395B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5B73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1A1476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B0B97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C35692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257A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31173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B45CF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D94E20"/>
    <w:rsid w:val="4CDC5936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E1409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12C88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33FE8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510</Words>
  <Characters>522</Characters>
  <Lines>4</Lines>
  <Paragraphs>1</Paragraphs>
  <TotalTime>1</TotalTime>
  <ScaleCrop>false</ScaleCrop>
  <LinksUpToDate>false</LinksUpToDate>
  <CharactersWithSpaces>962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2025-09-26T02:24:00Z</cp:lastPrinted>
  <dcterms:modified xsi:type="dcterms:W3CDTF">2025-12-05T01:43:40Z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6ACA6B1139844E169C7FCC431DC67AA3_13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