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24号</w:t>
            </w:r>
          </w:p>
          <w:p w14:paraId="3766505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四川德耳斯雅居室内空气净化有限公司</w:t>
            </w:r>
          </w:p>
          <w:p w14:paraId="09B1D48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金宝街道竹园社区御江名门2-B1-6</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德耳斯酒业</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，长5.2米，高1.8米，厚0.15米，共计</w:t>
            </w:r>
            <w:r>
              <w:rPr>
                <w:rFonts w:hint="eastAsia" w:ascii="黑体" w:hAnsi="黑体" w:eastAsia="黑体" w:cs="黑体"/>
                <w:b/>
                <w:sz w:val="21"/>
                <w:szCs w:val="21"/>
                <w:lang w:val="en-US" w:eastAsia="zh-CN"/>
              </w:rPr>
              <w:t>平面面积约9.36平方米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二0二五年二月十</w:t>
            </w:r>
            <w:bookmarkStart w:id="0" w:name="_GoBack"/>
            <w:bookmarkEnd w:id="0"/>
            <w:r>
              <w:rPr>
                <w:rFonts w:hint="eastAsia" w:ascii="黑体" w:hAnsi="黑体" w:eastAsia="黑体" w:cs="黑体"/>
                <w:b/>
                <w:kern w:val="0"/>
                <w:sz w:val="21"/>
                <w:szCs w:val="21"/>
                <w:lang w:val="en-US" w:eastAsia="zh-CN"/>
              </w:rPr>
              <w:t>一日至二0二六年二月十日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24号</w:t>
            </w:r>
          </w:p>
          <w:p w14:paraId="1BE32C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四川德耳斯雅居室内空气净化有限公司</w:t>
            </w:r>
          </w:p>
          <w:p w14:paraId="5F61C5F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金宝街道竹园社区御江名门2-B1-6</w:t>
            </w:r>
          </w:p>
          <w:p w14:paraId="78A81E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德耳斯酒业</w:t>
            </w:r>
          </w:p>
          <w:p w14:paraId="0B7CC6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4C01187E">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店招共1个，长5.2米，高1.8米，厚0.15米，共计平面面积</w:t>
            </w:r>
          </w:p>
          <w:p w14:paraId="374C7778">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hAnsi="黑体" w:eastAsia="黑体" w:cs="黑体"/>
                <w:b/>
                <w:sz w:val="20"/>
                <w:szCs w:val="20"/>
                <w:lang w:val="en-US" w:eastAsia="zh-CN"/>
              </w:rPr>
            </w:pPr>
            <w:r>
              <w:rPr>
                <w:rFonts w:hint="eastAsia" w:ascii="黑体" w:eastAsia="黑体"/>
                <w:b/>
                <w:kern w:val="0"/>
                <w:sz w:val="28"/>
                <w:szCs w:val="28"/>
                <w:lang w:val="en-US" w:eastAsia="zh-CN"/>
              </w:rPr>
              <w:t>约9.36平方米；</w:t>
            </w:r>
          </w:p>
          <w:p w14:paraId="48A6C87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二0二五年二月十一日至二0二六年二月十日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A7A63"/>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A1FDF"/>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CE203C"/>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2E5AAF"/>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20F72"/>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F76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BA5CAE"/>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065F5"/>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45158"/>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875</Characters>
  <Lines>5</Lines>
  <Paragraphs>1</Paragraphs>
  <TotalTime>20</TotalTime>
  <ScaleCrop>false</ScaleCrop>
  <LinksUpToDate>false</LinksUpToDate>
  <CharactersWithSpaces>932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2024-11-21T03:52:00Z</cp:lastPrinted>
  <dcterms:modified xsi:type="dcterms:W3CDTF">2025-02-11T07:38:24Z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916F75D89C944A368E93A3C8CE90AC8E_13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