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62号</w:t>
            </w:r>
          </w:p>
          <w:p w14:paraId="092257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：平昌县聚福轩饭店</w:t>
            </w:r>
          </w:p>
          <w:p w14:paraId="420AAA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新华街西段108号附3号</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聚福轩</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店招共1个，长3.2米，高1.2米，厚0.1米，共计平面面积约3.84平方米；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62号</w:t>
            </w:r>
          </w:p>
          <w:p w14:paraId="5751F1F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平昌县聚福轩饭店</w:t>
            </w:r>
          </w:p>
          <w:p w14:paraId="69C0C6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新华街西段108号附3号</w:t>
            </w:r>
          </w:p>
          <w:p w14:paraId="14A082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：聚福轩</w:t>
            </w:r>
          </w:p>
          <w:p w14:paraId="69E8F8A0">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kern w:val="0"/>
                <w:sz w:val="32"/>
                <w:szCs w:val="32"/>
                <w:fitText w:val="2112" w:id="1403519818"/>
                <w:lang w:val="en-US" w:eastAsia="zh-CN"/>
              </w:rPr>
            </w:pPr>
          </w:p>
          <w:p w14:paraId="5C2E81B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店招共1个，长3.2米，高1.2米，厚0.1米，共计平面面积约3.84平方米；</w:t>
            </w:r>
          </w:p>
          <w:p w14:paraId="6AC52C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bookmarkStart w:id="0" w:name="_GoBack"/>
            <w:bookmarkEnd w:id="0"/>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67D45"/>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A16F38"/>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8C5CB3"/>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44013"/>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1151C"/>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17DB8"/>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DD7CA0"/>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50D26"/>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859</Characters>
  <Lines>5</Lines>
  <Paragraphs>1</Paragraphs>
  <TotalTime>5</TotalTime>
  <ScaleCrop>false</ScaleCrop>
  <LinksUpToDate>false</LinksUpToDate>
  <CharactersWithSpaces>922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2025-03-10T02:58:00Z</cp:lastPrinted>
  <dcterms:modified xsi:type="dcterms:W3CDTF">2025-03-10T07:51:29Z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FD12E02E154843D09315FFA2FB891E82_13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