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86号</w:t>
            </w:r>
          </w:p>
          <w:p w14:paraId="136A82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：平昌县一家小豆腐小吃餐馆</w:t>
            </w:r>
          </w:p>
          <w:p w14:paraId="642D13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信义大道皇埔明珠B栋10号</w:t>
            </w:r>
          </w:p>
          <w:p w14:paraId="4FEE5E4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金典烧烤</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，长3.95米，高1.2米，厚0.3</w:t>
            </w:r>
            <w:bookmarkStart w:id="0" w:name="_GoBack"/>
            <w:bookmarkEnd w:id="0"/>
            <w:r>
              <w:rPr>
                <w:rFonts w:hint="eastAsia" w:ascii="黑体" w:hAnsi="黑体" w:eastAsia="黑体" w:cs="黑体"/>
                <w:b/>
                <w:kern w:val="0"/>
                <w:sz w:val="22"/>
                <w:szCs w:val="22"/>
                <w:lang w:val="en-US" w:eastAsia="zh-CN"/>
              </w:rPr>
              <w:t>米，共计</w:t>
            </w:r>
            <w:r>
              <w:rPr>
                <w:rFonts w:hint="eastAsia" w:ascii="黑体" w:hAnsi="黑体" w:eastAsia="黑体" w:cs="黑体"/>
                <w:b/>
                <w:sz w:val="22"/>
                <w:szCs w:val="22"/>
                <w:lang w:val="en-US" w:eastAsia="zh-CN"/>
              </w:rPr>
              <w:t>平面面积约4.74平方米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二0二五年三月二十四日至二0二六年三月二十三日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97AF5D3">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86号</w:t>
            </w:r>
          </w:p>
          <w:p w14:paraId="626D2C4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平昌县一家小豆腐小吃餐馆</w:t>
            </w:r>
          </w:p>
          <w:p w14:paraId="4DB547C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信义大道皇埔明珠B栋10号</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金典烧烤</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店招共1个，长3.95米，高1.2米，厚0.3米，共计平面面积约4.74平方米；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二0二五年三月二十四日至二0二六年三月二十三日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839</Words>
  <Characters>865</Characters>
  <Lines>5</Lines>
  <Paragraphs>1</Paragraphs>
  <TotalTime>6</TotalTime>
  <ScaleCrop>false</ScaleCrop>
  <LinksUpToDate>false</LinksUpToDate>
  <CharactersWithSpaces>933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2025-03-24T03:20:00Z</cp:lastPrinted>
  <dcterms:modified xsi:type="dcterms:W3CDTF">2025-03-24T08:21:21Z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4E35FC0E3F9A456687A9E6449E09B270_13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