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183号</w:t>
            </w:r>
          </w:p>
          <w:p w14:paraId="62A41D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5"/>
                <w:szCs w:val="15"/>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15"/>
                <w:szCs w:val="15"/>
                <w:lang w:val="en-US" w:eastAsia="zh-CN"/>
              </w:rPr>
              <w:t>平昌县远大商贸有限公司金平广场一分店</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
                <w:szCs w:val="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同州街道金平广场1楼4-3、4-4、6号</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中国移动  远大手机连锁</w:t>
            </w:r>
          </w:p>
          <w:p w14:paraId="557C8219">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2"/>
                <w:szCs w:val="22"/>
                <w:lang w:val="en-US" w:eastAsia="zh-CN"/>
              </w:rPr>
              <w:t>宣传广告</w:t>
            </w:r>
            <w:r>
              <w:rPr>
                <w:rFonts w:hint="eastAsia" w:ascii="黑体" w:eastAsia="黑体"/>
                <w:b/>
                <w:sz w:val="22"/>
                <w:szCs w:val="22"/>
                <w:lang w:val="en-US" w:eastAsia="zh-CN"/>
              </w:rPr>
              <w:t>共1个，长12米，高0.6米，厚0.01米，共计平面面积约7.2平方米；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二0二五年六月五日至二0二五年六月十三日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六</w:t>
            </w:r>
            <w:r>
              <w:rPr>
                <w:rFonts w:hint="eastAsia" w:ascii="黑体" w:eastAsia="黑体"/>
                <w:b/>
                <w:sz w:val="24"/>
                <w:szCs w:val="24"/>
                <w:lang w:eastAsia="zh-CN"/>
              </w:rPr>
              <w:t>月</w:t>
            </w:r>
            <w:r>
              <w:rPr>
                <w:rFonts w:hint="eastAsia" w:ascii="黑体" w:eastAsia="黑体"/>
                <w:b/>
                <w:sz w:val="24"/>
                <w:szCs w:val="24"/>
                <w:lang w:val="en-US" w:eastAsia="zh-CN"/>
              </w:rPr>
              <w:t>四</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183号</w:t>
            </w:r>
          </w:p>
          <w:p w14:paraId="1DE6822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平昌县远大商贸有限公司金平广场一分店</w:t>
            </w:r>
          </w:p>
          <w:p w14:paraId="6BB9680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同州街道金平广场1楼4-3、4-4、6号</w:t>
            </w:r>
          </w:p>
          <w:p w14:paraId="3CA9F7A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21"/>
                <w:kern w:val="0"/>
                <w:sz w:val="32"/>
                <w:szCs w:val="32"/>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远大通讯爱心送考宣传广告</w:t>
            </w:r>
          </w:p>
          <w:p w14:paraId="397CE1F2">
            <w:pPr>
              <w:keepNext w:val="0"/>
              <w:keepLines w:val="0"/>
              <w:pageBreakBefore w:val="0"/>
              <w:widowControl w:val="0"/>
              <w:kinsoku/>
              <w:wordWrap/>
              <w:overflowPunct/>
              <w:topLinePunct w:val="0"/>
              <w:autoSpaceDE/>
              <w:autoSpaceDN/>
              <w:bidi w:val="0"/>
              <w:adjustRightInd/>
              <w:snapToGrid/>
              <w:spacing w:line="460" w:lineRule="exact"/>
              <w:ind w:left="2246" w:hanging="1606" w:hangingChars="500"/>
              <w:jc w:val="both"/>
              <w:textAlignment w:val="auto"/>
              <w:rPr>
                <w:rFonts w:hint="eastAsia" w:ascii="黑体" w:eastAsia="黑体"/>
                <w:b/>
                <w:kern w:val="0"/>
                <w:sz w:val="32"/>
                <w:szCs w:val="32"/>
                <w:lang w:val="en-US" w:eastAsia="zh-CN"/>
              </w:rPr>
            </w:pPr>
          </w:p>
          <w:p w14:paraId="2264B892">
            <w:pPr>
              <w:keepNext w:val="0"/>
              <w:keepLines w:val="0"/>
              <w:pageBreakBefore w:val="0"/>
              <w:widowControl w:val="0"/>
              <w:kinsoku/>
              <w:wordWrap/>
              <w:overflowPunct/>
              <w:topLinePunct w:val="0"/>
              <w:autoSpaceDE/>
              <w:autoSpaceDN/>
              <w:bidi w:val="0"/>
              <w:adjustRightInd/>
              <w:snapToGrid/>
              <w:spacing w:line="460" w:lineRule="exact"/>
              <w:ind w:left="2155" w:hanging="2155" w:hangingChars="600"/>
              <w:jc w:val="both"/>
              <w:textAlignment w:val="auto"/>
              <w:rPr>
                <w:rFonts w:hint="eastAsia" w:ascii="黑体" w:eastAsia="黑体"/>
                <w:b/>
                <w:kern w:val="0"/>
                <w:sz w:val="28"/>
                <w:szCs w:val="28"/>
                <w:lang w:val="en-US" w:eastAsia="zh-CN"/>
              </w:rPr>
            </w:pPr>
            <w:r>
              <w:rPr>
                <w:rFonts w:hint="eastAsia" w:ascii="黑体" w:eastAsia="黑体"/>
                <w:b/>
                <w:spacing w:val="39"/>
                <w:kern w:val="0"/>
                <w:sz w:val="28"/>
                <w:szCs w:val="28"/>
                <w:fitText w:val="2112" w:id="1831671832"/>
                <w:lang w:val="en-US" w:eastAsia="zh-CN"/>
              </w:rPr>
              <w:t>面</w:t>
            </w:r>
            <w:r>
              <w:rPr>
                <w:rFonts w:hint="eastAsia" w:ascii="黑体" w:eastAsia="黑体"/>
                <w:b/>
                <w:spacing w:val="39"/>
                <w:kern w:val="0"/>
                <w:sz w:val="28"/>
                <w:szCs w:val="28"/>
                <w:fitText w:val="2112" w:id="1831671832"/>
                <w:lang w:eastAsia="zh-CN"/>
              </w:rPr>
              <w:t>积、数量</w:t>
            </w:r>
            <w:r>
              <w:rPr>
                <w:rFonts w:hint="eastAsia" w:ascii="黑体" w:eastAsia="黑体"/>
                <w:b/>
                <w:spacing w:val="1"/>
                <w:kern w:val="0"/>
                <w:sz w:val="32"/>
                <w:szCs w:val="32"/>
                <w:fitText w:val="2112" w:id="1831671832"/>
                <w:lang w:eastAsia="zh-CN"/>
              </w:rPr>
              <w:t>：</w:t>
            </w:r>
            <w:r>
              <w:rPr>
                <w:rFonts w:hint="eastAsia" w:ascii="黑体" w:hAnsi="黑体" w:eastAsia="黑体" w:cs="黑体"/>
                <w:b/>
                <w:kern w:val="0"/>
                <w:sz w:val="28"/>
                <w:szCs w:val="28"/>
                <w:lang w:val="en-US" w:eastAsia="zh-CN"/>
              </w:rPr>
              <w:t>宣传广告</w:t>
            </w:r>
            <w:r>
              <w:rPr>
                <w:rFonts w:hint="eastAsia" w:ascii="黑体" w:eastAsia="黑体"/>
                <w:b/>
                <w:kern w:val="0"/>
                <w:sz w:val="28"/>
                <w:szCs w:val="28"/>
                <w:lang w:val="en-US" w:eastAsia="zh-CN"/>
              </w:rPr>
              <w:t>共1个，长12米，高0.6米，厚0.01米，</w:t>
            </w:r>
            <w:bookmarkStart w:id="0" w:name="_GoBack"/>
            <w:bookmarkEnd w:id="0"/>
            <w:r>
              <w:rPr>
                <w:rFonts w:hint="eastAsia" w:ascii="黑体" w:eastAsia="黑体"/>
                <w:b/>
                <w:kern w:val="0"/>
                <w:sz w:val="28"/>
                <w:szCs w:val="28"/>
                <w:lang w:val="en-US" w:eastAsia="zh-CN"/>
              </w:rPr>
              <w:t>共计平面面积约7.2平方米；</w:t>
            </w:r>
          </w:p>
          <w:p w14:paraId="5E5F06C2">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二0二五年六月五日至二0二五年六月十三日</w:t>
            </w:r>
          </w:p>
          <w:p w14:paraId="2EDA1F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4"/>
                <w:szCs w:val="24"/>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959" w:leftChars="342" w:hanging="241" w:hangingChars="1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959" w:leftChars="342"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7D971A32">
            <w:pPr>
              <w:keepNext w:val="0"/>
              <w:keepLines w:val="0"/>
              <w:pageBreakBefore w:val="0"/>
              <w:widowControl w:val="0"/>
              <w:kinsoku/>
              <w:wordWrap/>
              <w:overflowPunct/>
              <w:topLinePunct w:val="0"/>
              <w:autoSpaceDE/>
              <w:autoSpaceDN/>
              <w:bidi w:val="0"/>
              <w:adjustRightInd/>
              <w:snapToGrid/>
              <w:spacing w:line="460" w:lineRule="exact"/>
              <w:ind w:firstLine="4498" w:firstLineChars="1400"/>
              <w:jc w:val="both"/>
              <w:textAlignment w:val="auto"/>
              <w:rPr>
                <w:rFonts w:hint="eastAsia" w:ascii="黑体" w:eastAsia="黑体"/>
                <w:b/>
                <w:kern w:val="0"/>
                <w:sz w:val="32"/>
                <w:szCs w:val="32"/>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二0二五年六月四日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A3D96"/>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0E1A8F"/>
    <w:rsid w:val="13182D37"/>
    <w:rsid w:val="131B6FC4"/>
    <w:rsid w:val="132021A8"/>
    <w:rsid w:val="13235D15"/>
    <w:rsid w:val="133438E9"/>
    <w:rsid w:val="1336140F"/>
    <w:rsid w:val="13374C5A"/>
    <w:rsid w:val="13422C5D"/>
    <w:rsid w:val="13425842"/>
    <w:rsid w:val="134D3865"/>
    <w:rsid w:val="134F0723"/>
    <w:rsid w:val="1356385F"/>
    <w:rsid w:val="135D10E8"/>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401D5"/>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0D5D9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E12C0F"/>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A1A5F"/>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A3466"/>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872</Words>
  <Characters>906</Characters>
  <Lines>5</Lines>
  <Paragraphs>1</Paragraphs>
  <TotalTime>0</TotalTime>
  <ScaleCrop>false</ScaleCrop>
  <LinksUpToDate>false</LinksUpToDate>
  <CharactersWithSpaces>967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2024-11-21T01:42:00Z</cp:lastPrinted>
  <dcterms:modified xsi:type="dcterms:W3CDTF">2025-06-04T09:06:22Z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9F12C18C18F5404EA3047E20099AD563_13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