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175号</w:t>
            </w:r>
          </w:p>
          <w:p w14:paraId="1EBCDE9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1"/>
                <w:szCs w:val="21"/>
                <w:lang w:val="en-US" w:eastAsia="zh-CN"/>
              </w:rPr>
              <w:t>平昌县京塔美妆经营部</w:t>
            </w:r>
          </w:p>
          <w:p w14:paraId="377799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同州街道新平街西段13号附3号门市</w:t>
            </w:r>
          </w:p>
          <w:p w14:paraId="45E29EA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宣传广告</w:t>
            </w: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门头</w:t>
            </w:r>
            <w:bookmarkStart w:id="0" w:name="_GoBack"/>
            <w:bookmarkEnd w:id="0"/>
            <w:r>
              <w:rPr>
                <w:rFonts w:hint="eastAsia" w:ascii="黑体" w:hAnsi="黑体" w:eastAsia="黑体" w:cs="黑体"/>
                <w:b/>
                <w:kern w:val="0"/>
                <w:sz w:val="21"/>
                <w:szCs w:val="21"/>
                <w:lang w:val="en-US" w:eastAsia="zh-CN"/>
              </w:rPr>
              <w:t>宣传广告共1个，长3米，高1.5米，厚0.01米，共计平面面积约4.5平方米；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二0二五年六月一日至二0二五年六月二十日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lang w:val="en-US" w:eastAsia="zh-CN"/>
              </w:rPr>
              <w:t xml:space="preserve">二0二五年五月三十日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175号</w:t>
            </w:r>
          </w:p>
          <w:p w14:paraId="45FD94B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:平昌县京塔美妆经营部</w:t>
            </w:r>
          </w:p>
          <w:p w14:paraId="31B5E9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同州街道新平街西段13号附3号门市</w:t>
            </w:r>
          </w:p>
          <w:p w14:paraId="7B2E297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宣传广告</w:t>
            </w:r>
          </w:p>
          <w:p w14:paraId="3014C41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b/>
                <w:kern w:val="0"/>
                <w:sz w:val="21"/>
                <w:szCs w:val="21"/>
                <w:lang w:val="en-US" w:eastAsia="zh-CN"/>
              </w:rPr>
            </w:pPr>
          </w:p>
          <w:p w14:paraId="3C7D7828">
            <w:pPr>
              <w:keepNext w:val="0"/>
              <w:keepLines w:val="0"/>
              <w:pageBreakBefore w:val="0"/>
              <w:widowControl w:val="0"/>
              <w:kinsoku/>
              <w:wordWrap/>
              <w:overflowPunct/>
              <w:topLinePunct w:val="0"/>
              <w:autoSpaceDE/>
              <w:autoSpaceDN/>
              <w:bidi w:val="0"/>
              <w:adjustRightInd/>
              <w:snapToGrid/>
              <w:spacing w:line="240" w:lineRule="auto"/>
              <w:ind w:left="2156" w:hanging="2156"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门头</w:t>
            </w:r>
            <w:r>
              <w:rPr>
                <w:rFonts w:hint="eastAsia" w:ascii="黑体" w:hAnsi="黑体" w:eastAsia="黑体" w:cs="黑体"/>
                <w:b/>
                <w:kern w:val="0"/>
                <w:sz w:val="28"/>
                <w:szCs w:val="28"/>
                <w:lang w:val="en-US" w:eastAsia="zh-CN"/>
              </w:rPr>
              <w:t>宣传广告共1个，长3米，高1.5米，厚0.01米，共计平面面积约4.5平方米；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二0二五年六月一日至二0二五年六月二十日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7C755DCE">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二0二五年五月三十日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57DE0"/>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85D64"/>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3FBA"/>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D438A6"/>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94499"/>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736A5A"/>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14C48"/>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0F1B13"/>
    <w:rsid w:val="73102258"/>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464C7"/>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7A4E9D"/>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848</Words>
  <Characters>874</Characters>
  <Lines>5</Lines>
  <Paragraphs>1</Paragraphs>
  <TotalTime>15</TotalTime>
  <ScaleCrop>false</ScaleCrop>
  <LinksUpToDate>false</LinksUpToDate>
  <CharactersWithSpaces>940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2025-05-30T01:11:00Z</cp:lastPrinted>
  <dcterms:modified xsi:type="dcterms:W3CDTF">2025-05-30T01:40:37Z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F814DE7FEADA400FA9C8AD305825F453_13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