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156号</w:t>
            </w:r>
          </w:p>
          <w:p w14:paraId="5AC508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平昌县三才电脑经营部</w:t>
            </w:r>
          </w:p>
          <w:p w14:paraId="2A207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8"/>
                <w:szCs w:val="18"/>
                <w:lang w:val="en-US" w:eastAsia="zh-CN"/>
              </w:rPr>
              <w:t>同州街道办事处新华街新北巷21号</w:t>
            </w:r>
          </w:p>
          <w:p w14:paraId="23E65A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京东电脑数码</w:t>
            </w: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店招共1个，长6米，高1.2米，厚0.5米，共计平面面积约7.2平方米；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二0二五年五月十六日至二0二六年五月十五日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二0二五年五月十六日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156号</w:t>
            </w:r>
          </w:p>
          <w:p w14:paraId="393702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:平昌县三才电脑经营部</w:t>
            </w:r>
          </w:p>
          <w:p w14:paraId="48D2B7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：同州街道办事处新华街新北巷21号</w:t>
            </w:r>
          </w:p>
          <w:p w14:paraId="1F96B2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京东电脑数码</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店招共1个，长6米，高1.2米，厚0.5米，共计平面面积约7.2平方米；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二0二五年五月十六日至二0二六年五月十五日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9B306F"/>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848</Words>
  <Characters>872</Characters>
  <Lines>5</Lines>
  <Paragraphs>1</Paragraphs>
  <TotalTime>28</TotalTime>
  <ScaleCrop>false</ScaleCrop>
  <LinksUpToDate>false</LinksUpToDate>
  <CharactersWithSpaces>934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2025-05-16T07:39:04Z</cp:lastPrinted>
  <dcterms:modified xsi:type="dcterms:W3CDTF">2025-05-16T07:41:50Z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607E32BB73034B2C938744EADB6644CE_13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