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143号</w:t>
            </w:r>
          </w:p>
          <w:p w14:paraId="1F5580F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：平昌县三商化妆品经营部</w:t>
            </w:r>
          </w:p>
          <w:p w14:paraId="7658AB0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同州街道办事处新平街西段30号6号门市</w:t>
            </w:r>
          </w:p>
          <w:p w14:paraId="45E29E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宣传广告</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宣传广告共1个，长1.5米，高2米，厚0.01米，共计平面面积约3平方米；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二0二五年五月十二日至二0二五年五月三十一日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五</w:t>
            </w:r>
            <w:r>
              <w:rPr>
                <w:rFonts w:hint="eastAsia" w:ascii="黑体" w:eastAsia="黑体"/>
                <w:b/>
                <w:sz w:val="24"/>
                <w:szCs w:val="24"/>
                <w:lang w:eastAsia="zh-CN"/>
              </w:rPr>
              <w:t>月</w:t>
            </w:r>
            <w:r>
              <w:rPr>
                <w:rFonts w:hint="eastAsia" w:ascii="黑体" w:eastAsia="黑体"/>
                <w:b/>
                <w:sz w:val="24"/>
                <w:szCs w:val="24"/>
                <w:lang w:val="en-US" w:eastAsia="zh-CN"/>
              </w:rPr>
              <w:t>十二</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143号</w:t>
            </w:r>
          </w:p>
          <w:p w14:paraId="691183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平昌县三商化妆品经营部</w:t>
            </w:r>
          </w:p>
          <w:p w14:paraId="31B5E9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同州街道办事处新平街西段30号6号门市</w:t>
            </w:r>
          </w:p>
          <w:p w14:paraId="4431C682">
            <w:pPr>
              <w:keepNext w:val="0"/>
              <w:keepLines w:val="0"/>
              <w:pageBreakBefore w:val="0"/>
              <w:widowControl w:val="0"/>
              <w:kinsoku/>
              <w:wordWrap/>
              <w:overflowPunct/>
              <w:topLinePunct w:val="0"/>
              <w:autoSpaceDE/>
              <w:autoSpaceDN/>
              <w:bidi w:val="0"/>
              <w:adjustRightInd/>
              <w:snapToGrid/>
              <w:spacing w:line="240" w:lineRule="auto"/>
              <w:ind w:left="2246" w:hanging="1525"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宣传广告</w:t>
            </w:r>
          </w:p>
          <w:p w14:paraId="11FA21E5">
            <w:pPr>
              <w:keepNext w:val="0"/>
              <w:keepLines w:val="0"/>
              <w:pageBreakBefore w:val="0"/>
              <w:widowControl w:val="0"/>
              <w:kinsoku/>
              <w:wordWrap/>
              <w:overflowPunct/>
              <w:topLinePunct w:val="0"/>
              <w:autoSpaceDE/>
              <w:autoSpaceDN/>
              <w:bidi w:val="0"/>
              <w:adjustRightInd/>
              <w:snapToGrid/>
              <w:spacing w:line="240" w:lineRule="auto"/>
              <w:ind w:left="2246" w:hanging="1405" w:hangingChars="500"/>
              <w:jc w:val="both"/>
              <w:textAlignment w:val="auto"/>
              <w:rPr>
                <w:rFonts w:hint="eastAsia" w:ascii="黑体" w:hAnsi="黑体" w:eastAsia="黑体" w:cs="黑体"/>
                <w:b/>
                <w:kern w:val="0"/>
                <w:sz w:val="28"/>
                <w:szCs w:val="28"/>
                <w:lang w:val="en-US" w:eastAsia="zh-CN"/>
              </w:rPr>
            </w:pPr>
          </w:p>
          <w:p w14:paraId="1451FD04">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宣传广告共1个，长1.5米，高2米，厚0.01米，共计平面面积约3平方米；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二0二五年五月十二日至二0二五年五月三十一日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bookmarkStart w:id="0" w:name="_GoBack"/>
            <w:bookmarkEnd w:id="0"/>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二0二五年五月十二日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D23BA"/>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1F7DDE"/>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A28E2"/>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A00F3"/>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857</Words>
  <Characters>879</Characters>
  <Lines>5</Lines>
  <Paragraphs>1</Paragraphs>
  <TotalTime>6</TotalTime>
  <ScaleCrop>false</ScaleCrop>
  <LinksUpToDate>false</LinksUpToDate>
  <CharactersWithSpaces>944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2025-05-09T07:35:00Z</cp:lastPrinted>
  <dcterms:modified xsi:type="dcterms:W3CDTF">2025-05-12T01:51:12Z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987BF812EFF54F9E8D502286EB405B06_13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