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147号</w:t>
            </w:r>
          </w:p>
          <w:p w14:paraId="21F6EBE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平昌县麻友来自助麻将馆</w:t>
            </w:r>
            <w:r>
              <w:rPr>
                <w:rFonts w:hint="eastAsia" w:ascii="黑体" w:hAnsi="黑体" w:eastAsia="黑体" w:cs="黑体"/>
                <w:b/>
                <w:spacing w:val="2"/>
                <w:w w:val="100"/>
                <w:kern w:val="0"/>
                <w:sz w:val="18"/>
                <w:szCs w:val="18"/>
                <w:fitText w:val="1656" w:id="329728678"/>
              </w:rPr>
              <w:t>悬挂（设置）地点：</w:t>
            </w:r>
            <w:r>
              <w:rPr>
                <w:rFonts w:hint="eastAsia" w:ascii="黑体" w:hAnsi="黑体" w:eastAsia="黑体" w:cs="黑体"/>
                <w:b/>
                <w:kern w:val="0"/>
                <w:sz w:val="21"/>
                <w:szCs w:val="21"/>
                <w:lang w:val="en-US" w:eastAsia="zh-CN"/>
              </w:rPr>
              <w:t>同州街道信义大道26号3楼</w:t>
            </w:r>
          </w:p>
          <w:p w14:paraId="46E0D4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：麻友来棋牌</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店招共1个，长6.5米，高1.5米，厚0.08米，共计平面面积约9.75平方米；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二0二五年五月十三日至二0二六年五月十二日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147号</w:t>
            </w:r>
          </w:p>
          <w:p w14:paraId="6DE950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:平昌县麻友来自助麻将馆</w:t>
            </w:r>
          </w:p>
          <w:p w14:paraId="7493127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同州街道信义大道26号3楼</w:t>
            </w:r>
          </w:p>
          <w:p w14:paraId="3014C41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b/>
                <w:kern w:val="0"/>
                <w:sz w:val="21"/>
                <w:szCs w:val="21"/>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麻友来棋牌</w:t>
            </w:r>
          </w:p>
          <w:p w14:paraId="55A33F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w:t>
            </w:r>
            <w:bookmarkStart w:id="0" w:name="_GoBack"/>
            <w:bookmarkEnd w:id="0"/>
            <w:r>
              <w:rPr>
                <w:rFonts w:hint="eastAsia" w:ascii="黑体" w:eastAsia="黑体"/>
                <w:b/>
                <w:spacing w:val="19"/>
                <w:kern w:val="0"/>
                <w:sz w:val="32"/>
                <w:szCs w:val="32"/>
                <w:fitText w:val="2112" w:id="1403519818"/>
                <w:lang w:eastAsia="zh-CN"/>
              </w:rPr>
              <w:t>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店招共1个，长6.5米，高1.5米，厚0.08米，共计平面面积</w:t>
            </w:r>
          </w:p>
          <w:p w14:paraId="3C7D7828">
            <w:pPr>
              <w:keepNext w:val="0"/>
              <w:keepLines w:val="0"/>
              <w:pageBreakBefore w:val="0"/>
              <w:widowControl w:val="0"/>
              <w:kinsoku/>
              <w:wordWrap/>
              <w:overflowPunct/>
              <w:topLinePunct w:val="0"/>
              <w:autoSpaceDE/>
              <w:autoSpaceDN/>
              <w:bidi w:val="0"/>
              <w:adjustRightInd/>
              <w:snapToGrid/>
              <w:spacing w:line="460" w:lineRule="exact"/>
              <w:ind w:firstLine="2249" w:firstLine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约9.75平方米；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二0二五年五月十三日至二0二六年五月十二日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7C755DCE">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二0二五年五月十三日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0D4A09"/>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85769C"/>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841</Words>
  <Characters>873</Characters>
  <Lines>5</Lines>
  <Paragraphs>1</Paragraphs>
  <TotalTime>7</TotalTime>
  <ScaleCrop>false</ScaleCrop>
  <LinksUpToDate>false</LinksUpToDate>
  <CharactersWithSpaces>939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2025-05-13T01:35:00Z</cp:lastPrinted>
  <dcterms:modified xsi:type="dcterms:W3CDTF">2025-05-16T07:33:56Z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6859EB451E6F4F33BEA7E7D14ACF8CB1_13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