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166号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平昌县川福珠宝店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新平街西段6号楼1号门市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5F8775D9">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6"/>
                <w:szCs w:val="16"/>
                <w:lang w:val="en-US" w:eastAsia="zh-CN"/>
              </w:rPr>
              <w:t>宣传广告共3个，</w:t>
            </w:r>
            <w:r>
              <w:rPr>
                <w:rFonts w:hint="default" w:ascii="黑体" w:eastAsia="黑体"/>
                <w:b/>
                <w:kern w:val="0"/>
                <w:sz w:val="16"/>
                <w:szCs w:val="16"/>
                <w:lang w:val="en-US" w:eastAsia="zh-CN"/>
              </w:rPr>
              <w:t>①</w:t>
            </w:r>
            <w:r>
              <w:rPr>
                <w:rFonts w:hint="eastAsia" w:ascii="黑体" w:eastAsia="黑体"/>
                <w:b/>
                <w:kern w:val="0"/>
                <w:sz w:val="16"/>
                <w:szCs w:val="16"/>
                <w:lang w:val="en-US" w:eastAsia="zh-CN"/>
              </w:rPr>
              <w:t>宽0.59米，高2.82米，厚0.01米；</w:t>
            </w:r>
            <w:r>
              <w:rPr>
                <w:rFonts w:hint="default" w:ascii="黑体" w:eastAsia="黑体"/>
                <w:b/>
                <w:kern w:val="0"/>
                <w:sz w:val="16"/>
                <w:szCs w:val="16"/>
                <w:lang w:val="en-US" w:eastAsia="zh-CN"/>
              </w:rPr>
              <w:t>②</w:t>
            </w:r>
            <w:r>
              <w:rPr>
                <w:rFonts w:hint="eastAsia" w:ascii="黑体" w:eastAsia="黑体"/>
                <w:b/>
                <w:kern w:val="0"/>
                <w:sz w:val="16"/>
                <w:szCs w:val="16"/>
                <w:lang w:val="en-US" w:eastAsia="zh-CN"/>
              </w:rPr>
              <w:t>宽0.61米，高2.84米，厚0.01米；</w:t>
            </w:r>
            <w:r>
              <w:rPr>
                <w:rFonts w:hint="default" w:ascii="黑体" w:eastAsia="黑体"/>
                <w:b/>
                <w:kern w:val="0"/>
                <w:sz w:val="16"/>
                <w:szCs w:val="16"/>
                <w:lang w:val="en-US" w:eastAsia="zh-CN"/>
              </w:rPr>
              <w:t>③</w:t>
            </w:r>
            <w:r>
              <w:rPr>
                <w:rFonts w:hint="eastAsia" w:ascii="黑体" w:eastAsia="黑体"/>
                <w:b/>
                <w:kern w:val="0"/>
                <w:sz w:val="16"/>
                <w:szCs w:val="16"/>
                <w:lang w:val="en-US" w:eastAsia="zh-CN"/>
              </w:rPr>
              <w:t>宽0.3米，高2.83米，厚0.01米，共计平面面积大约4.23平方米；</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二0二五年五月三十一日至二0二五年六月二日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五</w:t>
            </w:r>
            <w:r>
              <w:rPr>
                <w:rFonts w:hint="eastAsia" w:ascii="黑体" w:eastAsia="黑体"/>
                <w:b/>
                <w:sz w:val="22"/>
                <w:szCs w:val="22"/>
                <w:lang w:eastAsia="zh-CN"/>
              </w:rPr>
              <w:t>月</w:t>
            </w:r>
            <w:r>
              <w:rPr>
                <w:rFonts w:hint="eastAsia" w:ascii="黑体" w:eastAsia="黑体"/>
                <w:b/>
                <w:sz w:val="22"/>
                <w:szCs w:val="22"/>
                <w:lang w:val="en-US" w:eastAsia="zh-CN"/>
              </w:rPr>
              <w:t>二十七</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166号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平昌县川福珠宝店</w:t>
            </w:r>
          </w:p>
          <w:p w14:paraId="214EFD96">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新平街西段6号楼1号门市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宣传广告共3个，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宽0.59米，高2.82米，厚0.01米；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宽0.61米，高2.84米，厚0.01米；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宽0.3米，高2.83米，厚0.01米，共计平面面积大约4.23平方米；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46D74E8">
            <w:pPr>
              <w:keepNext w:val="0"/>
              <w:keepLines w:val="0"/>
              <w:pageBreakBefore w:val="0"/>
              <w:widowControl w:val="0"/>
              <w:kinsoku/>
              <w:wordWrap/>
              <w:overflowPunct/>
              <w:topLinePunct w:val="0"/>
              <w:autoSpaceDE/>
              <w:autoSpaceDN/>
              <w:bidi w:val="0"/>
              <w:adjustRightInd/>
              <w:snapToGrid/>
              <w:spacing w:line="360" w:lineRule="auto"/>
              <w:ind w:left="1767"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二0二五年五月三十一日至二0二五年六月二日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五</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9953A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22EBF"/>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149AE"/>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CA79B2"/>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935450"/>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23A90"/>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359BE"/>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891</Words>
  <Characters>955</Characters>
  <Lines>5</Lines>
  <Paragraphs>1</Paragraphs>
  <TotalTime>12</TotalTime>
  <ScaleCrop>false</ScaleCrop>
  <LinksUpToDate>false</LinksUpToDate>
  <CharactersWithSpaces>1053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2025-05-27T02:58:57Z</cp:lastPrinted>
  <dcterms:modified xsi:type="dcterms:W3CDTF">2025-05-27T03:18:38Z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DFB63454FE5A4C34991F3A1219218545_13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