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172号</w:t>
            </w:r>
          </w:p>
          <w:p w14:paraId="62A41D89">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sz w:val="21"/>
                <w:szCs w:val="21"/>
                <w:lang w:val="en-US" w:eastAsia="zh-CN"/>
              </w:rPr>
              <w:t>平昌县美人拾代美容服务中心</w:t>
            </w:r>
          </w:p>
          <w:p w14:paraId="49561E7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18"/>
                <w:szCs w:val="18"/>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sz w:val="18"/>
                <w:szCs w:val="18"/>
                <w:lang w:val="en-US" w:eastAsia="zh-CN"/>
              </w:rPr>
              <w:t>金宝大道壹號公馆2号商业一层5号</w:t>
            </w:r>
          </w:p>
          <w:p w14:paraId="6196FFC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sz w:val="21"/>
                <w:szCs w:val="21"/>
                <w:lang w:val="en-US" w:eastAsia="zh-CN"/>
              </w:rPr>
              <w:t>俏颜肌肤管理</w:t>
            </w:r>
          </w:p>
          <w:p w14:paraId="71A34764">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32"/>
                <w:szCs w:val="3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1"/>
                <w:szCs w:val="21"/>
                <w:lang w:val="en-US" w:eastAsia="zh-CN"/>
              </w:rPr>
              <w:t>店招共1个，长4米，高1.4米，厚0.2米，共计平面面积约4.5平方米；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二0二五年五月二十九日至二0二六年五月二十八日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bookmarkStart w:id="0" w:name="_GoBack"/>
            <w:bookmarkEnd w:id="0"/>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6FAA351B">
            <w:pPr>
              <w:keepNext w:val="0"/>
              <w:keepLines w:val="0"/>
              <w:pageBreakBefore w:val="0"/>
              <w:widowControl w:val="0"/>
              <w:kinsoku/>
              <w:wordWrap/>
              <w:overflowPunct/>
              <w:topLinePunct w:val="0"/>
              <w:autoSpaceDE/>
              <w:autoSpaceDN/>
              <w:bidi w:val="0"/>
              <w:adjustRightInd/>
              <w:snapToGrid/>
              <w:spacing w:line="360" w:lineRule="auto"/>
              <w:ind w:firstLine="843" w:firstLineChars="400"/>
              <w:jc w:val="lef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lef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二0二五年五月二十九日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172号</w:t>
            </w:r>
          </w:p>
          <w:p w14:paraId="615F696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:平昌县美人拾代美容服务中心</w:t>
            </w:r>
          </w:p>
          <w:p w14:paraId="2988B4A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w:t>
            </w:r>
            <w:r>
              <w:rPr>
                <w:rFonts w:hint="eastAsia" w:ascii="黑体" w:hAnsi="黑体" w:eastAsia="黑体" w:cs="黑体"/>
                <w:b/>
                <w:kern w:val="0"/>
                <w:sz w:val="28"/>
                <w:szCs w:val="28"/>
                <w:lang w:val="en-US" w:eastAsia="zh-CN"/>
              </w:rPr>
              <w:t>宝大道壹號公馆2号商业一</w:t>
            </w:r>
            <w:r>
              <w:rPr>
                <w:rFonts w:hint="eastAsia" w:ascii="黑体" w:eastAsia="黑体"/>
                <w:b/>
                <w:kern w:val="0"/>
                <w:sz w:val="28"/>
                <w:szCs w:val="28"/>
                <w:lang w:val="en-US" w:eastAsia="zh-CN"/>
              </w:rPr>
              <w:t>层5号</w:t>
            </w:r>
          </w:p>
          <w:p w14:paraId="5D161196">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俏颜肌肤管理</w:t>
            </w:r>
          </w:p>
          <w:p w14:paraId="4FCEBE2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1808" w:hanging="2156" w:hangingChars="600"/>
              <w:jc w:val="both"/>
              <w:textAlignment w:val="auto"/>
              <w:rPr>
                <w:rFonts w:hint="eastAsia" w:ascii="黑体" w:hAnsi="黑体" w:eastAsia="黑体" w:cs="黑体"/>
                <w:b/>
                <w:kern w:val="0"/>
                <w:sz w:val="32"/>
                <w:szCs w:val="32"/>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店招共1个，长4米，高1.4米，厚0.2米，共计平面面积约4.5平方米；</w:t>
            </w:r>
          </w:p>
          <w:p w14:paraId="2233A0A8">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spacing w:val="0"/>
                <w:w w:val="83"/>
                <w:kern w:val="0"/>
                <w:sz w:val="32"/>
                <w:szCs w:val="32"/>
                <w:fitText w:val="2136" w:id="556561672"/>
              </w:rPr>
            </w:pP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二0二五年五月二十九日至二0二六年五月二十八日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二0二五年五月二十九日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1F6776"/>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1CB"/>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771E9"/>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67980"/>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413D1"/>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63F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2488A"/>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15B0"/>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792</Words>
  <Characters>814</Characters>
  <Lines>5</Lines>
  <Paragraphs>1</Paragraphs>
  <TotalTime>4</TotalTime>
  <ScaleCrop>false</ScaleCrop>
  <LinksUpToDate>false</LinksUpToDate>
  <CharactersWithSpaces>840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2025-05-28T03:57:00Z</cp:lastPrinted>
  <dcterms:modified xsi:type="dcterms:W3CDTF">2025-05-29T07:50:18Z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1F69BCDEB5D04862A04B48FEA88FD6B9_13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