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106号</w:t>
            </w:r>
          </w:p>
          <w:p w14:paraId="4D74D1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：平昌县乡村美食钵钵鸡店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同州街道新华街西段180号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乡村美食钵钵鸡</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，长2.91米，高1.31米，厚0.1米，共计</w:t>
            </w:r>
            <w:r>
              <w:rPr>
                <w:rFonts w:hint="eastAsia" w:ascii="黑体" w:hAnsi="黑体" w:eastAsia="黑体" w:cs="黑体"/>
                <w:b/>
                <w:sz w:val="21"/>
                <w:szCs w:val="21"/>
                <w:lang w:val="en-US" w:eastAsia="zh-CN"/>
              </w:rPr>
              <w:t>平面面积约3.8平方米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：二0二五年四月八日至二0二六年四月七日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106号</w:t>
            </w:r>
          </w:p>
          <w:p w14:paraId="379A06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bCs w:val="0"/>
                <w:sz w:val="24"/>
                <w:szCs w:val="24"/>
                <w:u w:val="none"/>
                <w:lang w:val="en-US" w:eastAsia="zh-CN"/>
              </w:rPr>
              <w:t xml:space="preserve"> </w:t>
            </w:r>
            <w:r>
              <w:rPr>
                <w:rFonts w:hint="eastAsia" w:ascii="黑体" w:eastAsia="黑体"/>
                <w:b/>
                <w:kern w:val="0"/>
                <w:sz w:val="28"/>
                <w:szCs w:val="28"/>
                <w:lang w:val="en-US" w:eastAsia="zh-CN"/>
              </w:rPr>
              <w:t>平昌县乡村美食钵钵鸡店</w:t>
            </w:r>
          </w:p>
          <w:p w14:paraId="08827B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同州街道新华街西段180号</w:t>
            </w:r>
          </w:p>
          <w:p w14:paraId="32D137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乡村美食钵钵鸡</w:t>
            </w:r>
          </w:p>
          <w:p w14:paraId="1FDC51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店招共1个，长2.91米，高1.31米，厚0.1米，共计平面面积约3.8平方米；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二0二五年四月八日至二0二六年四月七日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837</Words>
  <Characters>867</Characters>
  <Lines>5</Lines>
  <Paragraphs>1</Paragraphs>
  <TotalTime>35</TotalTime>
  <ScaleCrop>false</ScaleCrop>
  <LinksUpToDate>false</LinksUpToDate>
  <CharactersWithSpaces>927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2025-04-08T08:30:00Z</cp:lastPrinted>
  <dcterms:modified xsi:type="dcterms:W3CDTF">2025-04-08T08:30:03Z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6CE9EC98B58745E18F78585CC8A4378D_13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