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121号</w:t>
            </w:r>
          </w:p>
          <w:p w14:paraId="24A6D9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平昌县唐义修脚店</w:t>
            </w:r>
          </w:p>
          <w:p w14:paraId="1E8E8D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同州街道新华街西段139号门市</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姐妹修脚店</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，长3米，高1.3米，厚0.3米，共计</w:t>
            </w:r>
            <w:r>
              <w:rPr>
                <w:rFonts w:hint="eastAsia" w:ascii="黑体" w:hAnsi="黑体" w:eastAsia="黑体" w:cs="黑体"/>
                <w:b/>
                <w:sz w:val="22"/>
                <w:szCs w:val="22"/>
                <w:lang w:val="en-US" w:eastAsia="zh-CN"/>
              </w:rPr>
              <w:t>平面面积约3.9平方米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二0二五年四月十八日至二0二六年四月十七日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121号</w:t>
            </w:r>
          </w:p>
          <w:p w14:paraId="61378A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平昌县唐义修脚店</w:t>
            </w:r>
          </w:p>
          <w:p w14:paraId="440AF6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同州街道新华街西段139号门市</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姐妹修脚店</w:t>
            </w:r>
          </w:p>
          <w:p w14:paraId="34FE40E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店招共1个，长3米，高1.3米，厚0.3米，共计平面面积约3.9平方</w:t>
            </w:r>
            <w:bookmarkStart w:id="0" w:name="_GoBack"/>
            <w:bookmarkEnd w:id="0"/>
            <w:r>
              <w:rPr>
                <w:rFonts w:hint="eastAsia" w:ascii="黑体" w:eastAsia="黑体"/>
                <w:b/>
                <w:kern w:val="0"/>
                <w:sz w:val="28"/>
                <w:szCs w:val="28"/>
                <w:lang w:val="en-US" w:eastAsia="zh-CN"/>
              </w:rPr>
              <w:t>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二0二五年四月十八日至二0二六年四月十七日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871</Characters>
  <Lines>5</Lines>
  <Paragraphs>1</Paragraphs>
  <TotalTime>8</TotalTime>
  <ScaleCrop>false</ScaleCrop>
  <LinksUpToDate>false</LinksUpToDate>
  <CharactersWithSpaces>933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2025-04-16T01:53:00Z</cp:lastPrinted>
  <dcterms:modified xsi:type="dcterms:W3CDTF">2025-04-18T03:11:51Z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37D067904CC1486A864F4E3277307FB7_13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