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128号</w:t>
            </w:r>
          </w:p>
          <w:p w14:paraId="5001318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平昌县超锅老火锅店</w:t>
            </w:r>
          </w:p>
          <w:p w14:paraId="02AACE14">
            <w:pPr>
              <w:keepNext w:val="0"/>
              <w:keepLines w:val="0"/>
              <w:pageBreakBefore w:val="0"/>
              <w:widowControl w:val="0"/>
              <w:kinsoku/>
              <w:wordWrap/>
              <w:overflowPunct/>
              <w:topLinePunct w:val="0"/>
              <w:autoSpaceDE/>
              <w:autoSpaceDN/>
              <w:bidi w:val="0"/>
              <w:adjustRightInd/>
              <w:snapToGrid/>
              <w:spacing w:line="460" w:lineRule="exact"/>
              <w:ind w:left="1646" w:hanging="1646" w:hangingChars="900"/>
              <w:jc w:val="both"/>
              <w:textAlignment w:val="auto"/>
              <w:rPr>
                <w:rFonts w:hint="default" w:ascii="黑体" w:hAnsi="黑体" w:eastAsia="黑体" w:cs="黑体"/>
                <w:b/>
                <w:kern w:val="0"/>
                <w:sz w:val="8"/>
                <w:szCs w:val="8"/>
                <w:lang w:val="en-US"/>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同州街道龙王庙社区信义大道育才路2号S4栋1F（2-3号）</w:t>
            </w:r>
          </w:p>
          <w:p w14:paraId="5001F2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超人老火锅</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4"/>
                <w:szCs w:val="24"/>
                <w:lang w:val="en-US" w:eastAsia="zh-CN"/>
              </w:rPr>
              <w:t>店招共1个，长7米，高1.5米，厚0.2米，共计平面面积约10.5平方米；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二0二五年四月二十五日至二0二六年四月二十四日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128号</w:t>
            </w:r>
          </w:p>
          <w:p w14:paraId="3A4D28B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:平昌县超锅老火锅店</w:t>
            </w:r>
          </w:p>
          <w:p w14:paraId="488FD8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同州街道龙王庙社区信义大道育才路2号S4栋1F（2-3号）</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超人老火锅</w:t>
            </w:r>
          </w:p>
          <w:p w14:paraId="7165937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店招共1个，长7米，高1.5米，厚0.2米，共计平面面积约</w:t>
            </w:r>
            <w:bookmarkStart w:id="0" w:name="_GoBack"/>
            <w:bookmarkEnd w:id="0"/>
            <w:r>
              <w:rPr>
                <w:rFonts w:hint="eastAsia" w:ascii="黑体" w:eastAsia="黑体"/>
                <w:b/>
                <w:kern w:val="0"/>
                <w:sz w:val="28"/>
                <w:szCs w:val="28"/>
                <w:lang w:val="en-US" w:eastAsia="zh-CN"/>
              </w:rPr>
              <w:t>10.5平方米；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二0二五年四月二十五日至二0二六年四月二十四日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二0二五年四月二十五日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2B0FCA"/>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33BF8"/>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62709"/>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53F21"/>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25BC"/>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EC23A6"/>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905AC"/>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5C2507"/>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A51118"/>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37DC4"/>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869</Words>
  <Characters>901</Characters>
  <Lines>5</Lines>
  <Paragraphs>1</Paragraphs>
  <TotalTime>2</TotalTime>
  <ScaleCrop>false</ScaleCrop>
  <LinksUpToDate>false</LinksUpToDate>
  <CharactersWithSpaces>965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2025-04-25T03:50:00Z</cp:lastPrinted>
  <dcterms:modified xsi:type="dcterms:W3CDTF">2025-04-25T05:55:36Z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4294645118B14769AF556B82EF9B88FE_13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