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190号</w:t>
            </w:r>
          </w:p>
          <w:p w14:paraId="1625A26C">
            <w:pPr>
              <w:keepNext w:val="0"/>
              <w:keepLines w:val="0"/>
              <w:pageBreakBefore w:val="0"/>
              <w:widowControl w:val="0"/>
              <w:kinsoku/>
              <w:wordWrap/>
              <w:overflowPunct/>
              <w:topLinePunct w:val="0"/>
              <w:autoSpaceDE/>
              <w:autoSpaceDN/>
              <w:bidi w:val="0"/>
              <w:adjustRightInd/>
              <w:snapToGrid/>
              <w:spacing w:before="157" w:beforeLines="50" w:line="300" w:lineRule="exact"/>
              <w:jc w:val="both"/>
              <w:textAlignment w:val="auto"/>
              <w:rPr>
                <w:rFonts w:hint="default" w:ascii="黑体" w:eastAsia="黑体"/>
                <w:b/>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2"/>
                <w:szCs w:val="22"/>
                <w:lang w:val="en-US" w:eastAsia="zh-CN"/>
              </w:rPr>
              <w:t>平昌县玉之谜奶茶店</w:t>
            </w:r>
          </w:p>
          <w:p w14:paraId="061FDB5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1"/>
                <w:szCs w:val="21"/>
                <w:lang w:val="en-US" w:eastAsia="zh-CN"/>
              </w:rPr>
            </w:pPr>
            <w:r>
              <w:rPr>
                <w:rFonts w:hint="eastAsia" w:ascii="黑体" w:hAnsi="黑体" w:eastAsia="黑体" w:cs="黑体"/>
                <w:b/>
                <w:spacing w:val="2"/>
                <w:w w:val="100"/>
                <w:kern w:val="0"/>
                <w:sz w:val="18"/>
                <w:szCs w:val="18"/>
                <w:fitText w:val="1656" w:id="329728678"/>
              </w:rPr>
              <w:t>悬挂（设置）地点：</w:t>
            </w:r>
            <w:r>
              <w:rPr>
                <w:rFonts w:hint="eastAsia" w:ascii="黑体" w:eastAsia="黑体"/>
                <w:b/>
                <w:sz w:val="21"/>
                <w:szCs w:val="21"/>
                <w:lang w:val="en-US" w:eastAsia="zh-CN"/>
              </w:rPr>
              <w:t>同州街道新华街东段江阳路1号</w:t>
            </w:r>
          </w:p>
          <w:p w14:paraId="2FD083F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：蜜雪冰城</w:t>
            </w:r>
          </w:p>
          <w:p w14:paraId="2E413512">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sz w:val="28"/>
                <w:szCs w:val="2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22"/>
                <w:szCs w:val="22"/>
                <w:lang w:val="en-US" w:eastAsia="zh-CN"/>
              </w:rPr>
              <w:t>店招共1个，长3.8米，高1.3米，厚0.2米，共计平面面积约4.94平方米；</w:t>
            </w:r>
          </w:p>
          <w:p w14:paraId="1A6D9173">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both"/>
              <w:textAlignment w:val="auto"/>
              <w:rPr>
                <w:rFonts w:hint="eastAsia" w:ascii="黑体" w:eastAsia="黑体"/>
                <w:b/>
                <w:sz w:val="24"/>
                <w:szCs w:val="24"/>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sz w:val="24"/>
                <w:szCs w:val="24"/>
                <w:lang w:val="en-US" w:eastAsia="zh-CN"/>
              </w:rPr>
              <w:t>二0二五年六月九日至二0二六年六月八日</w:t>
            </w:r>
          </w:p>
          <w:p w14:paraId="20C9CF68">
            <w:pPr>
              <w:keepNext w:val="0"/>
              <w:keepLines w:val="0"/>
              <w:pageBreakBefore w:val="0"/>
              <w:widowControl w:val="0"/>
              <w:kinsoku/>
              <w:wordWrap/>
              <w:overflowPunct/>
              <w:topLinePunct w:val="0"/>
              <w:autoSpaceDE/>
              <w:autoSpaceDN/>
              <w:bidi w:val="0"/>
              <w:adjustRightInd/>
              <w:snapToGrid/>
              <w:spacing w:after="113" w:line="300" w:lineRule="exact"/>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注： 1、本证为城市户外广告批准设置之证件。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2、城市户外广告设置者应当自领取户外广告设置许可证之日起三个月内设置户外广告设施；逾期未设置的，其许可证即行失效。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6、城市户外广告设施必须标明行政主管部门许可证号。</w:t>
            </w:r>
          </w:p>
          <w:p w14:paraId="5FD53048">
            <w:pPr>
              <w:keepNext w:val="0"/>
              <w:keepLines w:val="0"/>
              <w:pageBreakBefore w:val="0"/>
              <w:widowControl w:val="0"/>
              <w:kinsoku/>
              <w:wordWrap/>
              <w:overflowPunct/>
              <w:topLinePunct w:val="0"/>
              <w:autoSpaceDE/>
              <w:autoSpaceDN/>
              <w:bidi w:val="0"/>
              <w:adjustRightInd/>
              <w:snapToGrid/>
              <w:spacing w:after="113" w:line="300" w:lineRule="exact"/>
              <w:ind w:firstLine="843" w:firstLineChars="400"/>
              <w:jc w:val="both"/>
              <w:textAlignment w:val="auto"/>
              <w:rPr>
                <w:rFonts w:hint="eastAsia" w:ascii="黑体" w:eastAsia="黑体"/>
                <w:b/>
                <w:bCs w:val="0"/>
                <w:sz w:val="21"/>
                <w:szCs w:val="21"/>
                <w:lang w:val="en-US" w:eastAsia="zh-CN"/>
              </w:rPr>
            </w:pPr>
            <w:r>
              <w:rPr>
                <w:rFonts w:hint="eastAsia" w:ascii="黑体" w:eastAsia="黑体"/>
                <w:b/>
                <w:bCs w:val="0"/>
                <w:sz w:val="21"/>
                <w:szCs w:val="21"/>
                <w:lang w:val="en-US" w:eastAsia="zh-CN"/>
              </w:rPr>
              <w:t xml:space="preserve">发证机关章    平昌县综合行政执法局 </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both"/>
              <w:textAlignment w:val="auto"/>
              <w:rPr>
                <w:rFonts w:hint="eastAsia"/>
                <w:lang w:val="en-US" w:eastAsia="zh-CN"/>
              </w:rPr>
            </w:pPr>
            <w:r>
              <w:rPr>
                <w:rFonts w:hint="eastAsia" w:ascii="黑体" w:eastAsia="黑体"/>
                <w:b/>
                <w:bCs w:val="0"/>
                <w:sz w:val="21"/>
                <w:szCs w:val="21"/>
                <w:lang w:val="en-US" w:eastAsia="zh-CN"/>
              </w:rPr>
              <w:t xml:space="preserve">                 </w:t>
            </w:r>
            <w:r>
              <w:rPr>
                <w:rFonts w:hint="eastAsia" w:ascii="黑体" w:eastAsia="黑体"/>
                <w:b/>
                <w:kern w:val="0"/>
                <w:sz w:val="32"/>
                <w:szCs w:val="32"/>
                <w:lang w:val="en-US" w:eastAsia="zh-CN"/>
              </w:rPr>
              <w:t xml:space="preserve"> </w:t>
            </w:r>
            <w:r>
              <w:rPr>
                <w:rFonts w:hint="eastAsia" w:ascii="黑体" w:eastAsia="黑体"/>
                <w:b/>
                <w:bCs w:val="0"/>
                <w:sz w:val="21"/>
                <w:szCs w:val="21"/>
                <w:lang w:val="en-US" w:eastAsia="zh-CN"/>
              </w:rPr>
              <w:t>二0二五年六月九日</w:t>
            </w:r>
            <w:r>
              <w:rPr>
                <w:rFonts w:hint="eastAsia" w:ascii="黑体" w:eastAsia="黑体"/>
                <w:b/>
                <w:bCs w:val="0"/>
                <w:sz w:val="20"/>
                <w:szCs w:val="20"/>
                <w:lang w:val="en-US" w:eastAsia="zh-CN"/>
              </w:rPr>
              <w:t xml:space="preserve"> </w:t>
            </w:r>
            <w:r>
              <w:rPr>
                <w:rFonts w:hint="eastAsia" w:ascii="黑体" w:eastAsia="黑体"/>
                <w:b/>
                <w:bCs w:val="0"/>
                <w:sz w:val="24"/>
                <w:szCs w:val="24"/>
                <w:lang w:val="en-US" w:eastAsia="zh-CN"/>
              </w:rPr>
              <w:t xml:space="preserve"> </w:t>
            </w:r>
            <w:r>
              <w:rPr>
                <w:rFonts w:hint="eastAsia" w:ascii="黑体" w:eastAsia="黑体"/>
                <w:b/>
                <w:sz w:val="36"/>
                <w:szCs w:val="36"/>
                <w:lang w:val="en-US" w:eastAsia="zh-CN"/>
              </w:rPr>
              <w:t xml:space="preserve">  </w:t>
            </w:r>
            <w:r>
              <w:rPr>
                <w:rFonts w:hint="eastAsia" w:ascii="黑体" w:eastAsia="黑体"/>
                <w:b/>
                <w:sz w:val="24"/>
                <w:szCs w:val="2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190号</w:t>
            </w:r>
          </w:p>
          <w:p w14:paraId="698C0EC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sz w:val="28"/>
                <w:szCs w:val="28"/>
                <w:lang w:val="en-US" w:eastAsia="zh-CN"/>
              </w:rPr>
              <w:t>:平昌县玉之谜奶茶店</w:t>
            </w:r>
          </w:p>
          <w:p w14:paraId="1834555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sz w:val="28"/>
                <w:szCs w:val="28"/>
                <w:lang w:val="en-US" w:eastAsia="zh-CN"/>
              </w:rPr>
              <w:t>：同州街道新华街东段江阳路1号</w:t>
            </w:r>
          </w:p>
          <w:p w14:paraId="3F7E3E3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sz w:val="28"/>
                <w:szCs w:val="28"/>
                <w:lang w:val="en-US" w:eastAsia="zh-CN"/>
              </w:rPr>
              <w:t>蜜雪冰城</w:t>
            </w:r>
            <w:bookmarkStart w:id="0" w:name="_GoBack"/>
            <w:bookmarkEnd w:id="0"/>
          </w:p>
          <w:p w14:paraId="7D8DB32F">
            <w:pPr>
              <w:keepNext w:val="0"/>
              <w:keepLines w:val="0"/>
              <w:pageBreakBefore w:val="0"/>
              <w:widowControl w:val="0"/>
              <w:kinsoku/>
              <w:wordWrap/>
              <w:overflowPunct/>
              <w:topLinePunct w:val="0"/>
              <w:autoSpaceDE/>
              <w:autoSpaceDN/>
              <w:bidi w:val="0"/>
              <w:adjustRightInd/>
              <w:snapToGrid/>
              <w:spacing w:line="460" w:lineRule="exact"/>
              <w:ind w:left="2156" w:hanging="1808" w:hangingChars="600"/>
              <w:jc w:val="both"/>
              <w:textAlignment w:val="auto"/>
              <w:rPr>
                <w:rFonts w:hint="eastAsia" w:ascii="黑体" w:eastAsia="黑体"/>
                <w:b/>
                <w:spacing w:val="0"/>
                <w:w w:val="94"/>
                <w:kern w:val="0"/>
                <w:sz w:val="32"/>
                <w:szCs w:val="32"/>
                <w:fitText w:val="2112" w:id="1403519818"/>
                <w:lang w:val="en-US" w:eastAsia="zh-CN"/>
              </w:rPr>
            </w:pPr>
          </w:p>
          <w:p w14:paraId="3C7D7828">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eastAsia="黑体"/>
                <w:b/>
                <w:sz w:val="28"/>
                <w:szCs w:val="28"/>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eastAsia="黑体"/>
                <w:b/>
                <w:sz w:val="28"/>
                <w:szCs w:val="28"/>
                <w:lang w:val="en-US" w:eastAsia="zh-CN"/>
              </w:rPr>
              <w:t>店招共1个，长3.8米，高1.3米，厚0.2米，共计平面面积约4.94平方米；</w:t>
            </w:r>
          </w:p>
          <w:p w14:paraId="2B523069">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黑体" w:hAnsi="黑体" w:eastAsia="黑体" w:cs="黑体"/>
                <w:b/>
                <w:spacing w:val="0"/>
                <w:w w:val="83"/>
                <w:kern w:val="0"/>
                <w:sz w:val="32"/>
                <w:szCs w:val="32"/>
                <w:fitText w:val="2136" w:id="556561672"/>
              </w:rPr>
            </w:pPr>
          </w:p>
          <w:p w14:paraId="576822EE">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二0二五年六月九日至二0二六年六月八日</w:t>
            </w:r>
          </w:p>
          <w:p w14:paraId="586B3A1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二0二五年六月九日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31037"/>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994F9B"/>
    <w:rsid w:val="04AC3264"/>
    <w:rsid w:val="04AD1909"/>
    <w:rsid w:val="04B06FD8"/>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838AA"/>
    <w:rsid w:val="080B1FDA"/>
    <w:rsid w:val="08134020"/>
    <w:rsid w:val="0816481B"/>
    <w:rsid w:val="082C148A"/>
    <w:rsid w:val="082C64A5"/>
    <w:rsid w:val="08392969"/>
    <w:rsid w:val="083E53DA"/>
    <w:rsid w:val="084A4F3C"/>
    <w:rsid w:val="084D5021"/>
    <w:rsid w:val="084F364F"/>
    <w:rsid w:val="08521FAE"/>
    <w:rsid w:val="08626850"/>
    <w:rsid w:val="08643D27"/>
    <w:rsid w:val="08670714"/>
    <w:rsid w:val="086C7996"/>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CF1FB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A4683"/>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075B"/>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01281"/>
    <w:rsid w:val="143A6CDD"/>
    <w:rsid w:val="143C0CA7"/>
    <w:rsid w:val="144172E7"/>
    <w:rsid w:val="144449E1"/>
    <w:rsid w:val="14492156"/>
    <w:rsid w:val="14515DD5"/>
    <w:rsid w:val="145A737F"/>
    <w:rsid w:val="146D70B2"/>
    <w:rsid w:val="14791BA9"/>
    <w:rsid w:val="148D5F95"/>
    <w:rsid w:val="148F3C44"/>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73657"/>
    <w:rsid w:val="199C7AF2"/>
    <w:rsid w:val="19A846E9"/>
    <w:rsid w:val="19AD1F53"/>
    <w:rsid w:val="19AF2B28"/>
    <w:rsid w:val="19B17FFD"/>
    <w:rsid w:val="19C73F59"/>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231B3"/>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A10CDF"/>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190A2C"/>
    <w:rsid w:val="201F2F29"/>
    <w:rsid w:val="202A2C0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15510"/>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BE7482"/>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016AD"/>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64CFB"/>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B94CBF"/>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A737DD"/>
    <w:rsid w:val="2EB6204B"/>
    <w:rsid w:val="2EB65FCE"/>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140A9"/>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BA2D7C"/>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81076"/>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065B2"/>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54792"/>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6A3E92"/>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5F2015"/>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AF1807"/>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132AC"/>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594586"/>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F622F"/>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BC4786"/>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E4E56"/>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36794"/>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7E3836"/>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50579"/>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46430"/>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B7C64"/>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77865"/>
    <w:rsid w:val="728269FA"/>
    <w:rsid w:val="72850298"/>
    <w:rsid w:val="728D026B"/>
    <w:rsid w:val="729B306F"/>
    <w:rsid w:val="72A34116"/>
    <w:rsid w:val="72AD245A"/>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BB2340"/>
    <w:rsid w:val="74C02EB9"/>
    <w:rsid w:val="74C62370"/>
    <w:rsid w:val="74CD1876"/>
    <w:rsid w:val="74D36BDA"/>
    <w:rsid w:val="74DA7D42"/>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67796"/>
    <w:rsid w:val="7589529E"/>
    <w:rsid w:val="75A153E9"/>
    <w:rsid w:val="75A5367F"/>
    <w:rsid w:val="75AD1FE0"/>
    <w:rsid w:val="75B570E6"/>
    <w:rsid w:val="75B72E5F"/>
    <w:rsid w:val="75CA13FB"/>
    <w:rsid w:val="75CB690A"/>
    <w:rsid w:val="75CD2682"/>
    <w:rsid w:val="75CD633B"/>
    <w:rsid w:val="75CF17CC"/>
    <w:rsid w:val="75D458E0"/>
    <w:rsid w:val="75D532E5"/>
    <w:rsid w:val="75E938B6"/>
    <w:rsid w:val="75EB50E9"/>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57695"/>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23CD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44413A"/>
    <w:rsid w:val="7F517E80"/>
    <w:rsid w:val="7F5259A6"/>
    <w:rsid w:val="7F5636E8"/>
    <w:rsid w:val="7F59575D"/>
    <w:rsid w:val="7F596D35"/>
    <w:rsid w:val="7F5C22B0"/>
    <w:rsid w:val="7F621D81"/>
    <w:rsid w:val="7F631961"/>
    <w:rsid w:val="7F6C6A68"/>
    <w:rsid w:val="7F700EDC"/>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826</Words>
  <Characters>852</Characters>
  <Lines>5</Lines>
  <Paragraphs>1</Paragraphs>
  <TotalTime>7</TotalTime>
  <ScaleCrop>false</ScaleCrop>
  <LinksUpToDate>false</LinksUpToDate>
  <CharactersWithSpaces>900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2025-05-30T03:31:00Z</cp:lastPrinted>
  <dcterms:modified xsi:type="dcterms:W3CDTF">2025-06-09T06:59:03Z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8121BAE4A24843D6BFB073A98D292A30_13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