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218号</w:t>
            </w:r>
          </w:p>
          <w:p w14:paraId="6DC35780">
            <w:pPr>
              <w:keepNext w:val="0"/>
              <w:keepLines w:val="0"/>
              <w:pageBreakBefore w:val="0"/>
              <w:widowControl w:val="0"/>
              <w:kinsoku/>
              <w:wordWrap/>
              <w:overflowPunct/>
              <w:topLinePunct w:val="0"/>
              <w:autoSpaceDE/>
              <w:autoSpaceDN/>
              <w:bidi w:val="0"/>
              <w:adjustRightInd/>
              <w:snapToGrid/>
              <w:spacing w:before="157" w:beforeLines="50" w:line="300" w:lineRule="exact"/>
              <w:jc w:val="both"/>
              <w:textAlignment w:val="auto"/>
              <w:rPr>
                <w:rFonts w:hint="default" w:ascii="黑体" w:eastAsia="黑体"/>
                <w:b/>
                <w:sz w:val="24"/>
                <w:szCs w:val="24"/>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sz w:val="20"/>
                <w:szCs w:val="20"/>
                <w:lang w:val="en-US" w:eastAsia="zh-CN"/>
              </w:rPr>
              <w:t>平昌县源计划网吧有限责任公司</w:t>
            </w:r>
          </w:p>
          <w:p w14:paraId="4671321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sz w:val="11"/>
                <w:szCs w:val="11"/>
                <w:lang w:val="en-US" w:eastAsia="zh-CN"/>
              </w:rPr>
            </w:pPr>
            <w:r>
              <w:rPr>
                <w:rFonts w:hint="eastAsia" w:ascii="黑体" w:hAnsi="黑体" w:eastAsia="黑体" w:cs="黑体"/>
                <w:b/>
                <w:spacing w:val="0"/>
                <w:w w:val="93"/>
                <w:kern w:val="0"/>
                <w:sz w:val="22"/>
                <w:szCs w:val="22"/>
                <w:fitText w:val="1641" w:id="2000053641"/>
                <w:lang w:val="en-US" w:eastAsia="zh-CN"/>
              </w:rPr>
              <w:t>悬挂（设置）地点</w:t>
            </w:r>
            <w:r>
              <w:rPr>
                <w:rFonts w:hint="eastAsia" w:ascii="黑体" w:hAnsi="黑体" w:eastAsia="黑体" w:cs="黑体"/>
                <w:b/>
                <w:kern w:val="0"/>
                <w:sz w:val="22"/>
                <w:szCs w:val="22"/>
                <w:lang w:val="en-US" w:eastAsia="zh-CN"/>
              </w:rPr>
              <w:t>：</w:t>
            </w:r>
            <w:r>
              <w:rPr>
                <w:rFonts w:hint="eastAsia" w:ascii="黑体" w:eastAsia="黑体"/>
                <w:b/>
                <w:sz w:val="11"/>
                <w:szCs w:val="11"/>
                <w:lang w:val="en-US" w:eastAsia="zh-CN"/>
              </w:rPr>
              <w:t>金宝新区竹园社区中央城邦一期6号楼二楼1-7号</w:t>
            </w:r>
          </w:p>
          <w:p w14:paraId="6C1FAF9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1"/>
                <w:szCs w:val="21"/>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val="en-US" w:eastAsia="zh-CN"/>
              </w:rPr>
              <w:t>：</w:t>
            </w:r>
            <w:r>
              <w:rPr>
                <w:rFonts w:hint="eastAsia" w:ascii="黑体" w:eastAsia="黑体"/>
                <w:b/>
                <w:sz w:val="24"/>
                <w:szCs w:val="24"/>
                <w:lang w:val="en-US" w:eastAsia="zh-CN"/>
              </w:rPr>
              <w:t>源计划电竞</w:t>
            </w:r>
          </w:p>
          <w:p w14:paraId="60F48E88">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eastAsia="黑体"/>
                <w:b/>
                <w:sz w:val="28"/>
                <w:szCs w:val="28"/>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sz w:val="16"/>
                <w:szCs w:val="16"/>
                <w:lang w:val="en-US" w:eastAsia="zh-CN"/>
              </w:rPr>
              <w:t>店招共1个，长23米，高1.5米，厚0.1米，共计平面面积约19.5平方米；</w:t>
            </w:r>
          </w:p>
          <w:p w14:paraId="09DFDCD6">
            <w:pPr>
              <w:keepNext w:val="0"/>
              <w:keepLines w:val="0"/>
              <w:pageBreakBefore w:val="0"/>
              <w:widowControl w:val="0"/>
              <w:kinsoku/>
              <w:wordWrap/>
              <w:overflowPunct/>
              <w:topLinePunct w:val="0"/>
              <w:autoSpaceDE/>
              <w:autoSpaceDN/>
              <w:bidi w:val="0"/>
              <w:adjustRightInd/>
              <w:snapToGrid/>
              <w:spacing w:line="360" w:lineRule="auto"/>
              <w:ind w:left="1928" w:hanging="1767" w:hangingChars="800"/>
              <w:jc w:val="left"/>
              <w:textAlignment w:val="auto"/>
              <w:rPr>
                <w:rFonts w:hint="eastAsia" w:ascii="黑体" w:eastAsia="黑体"/>
                <w:b/>
                <w:sz w:val="21"/>
                <w:szCs w:val="21"/>
                <w:lang w:val="en-US" w:eastAsia="zh-CN"/>
              </w:rPr>
            </w:pPr>
            <w:r>
              <w:rPr>
                <w:rFonts w:hint="eastAsia" w:ascii="黑体" w:hAnsi="黑体" w:eastAsia="黑体" w:cs="黑体"/>
                <w:b/>
                <w:bCs w:val="0"/>
                <w:sz w:val="22"/>
                <w:szCs w:val="22"/>
              </w:rPr>
              <w:t>许可证有效期限</w:t>
            </w:r>
            <w:r>
              <w:rPr>
                <w:rFonts w:hint="eastAsia" w:ascii="黑体" w:hAnsi="黑体" w:eastAsia="黑体" w:cs="黑体"/>
                <w:b/>
                <w:kern w:val="0"/>
                <w:sz w:val="22"/>
                <w:szCs w:val="22"/>
                <w:lang w:val="en-US" w:eastAsia="zh-CN"/>
              </w:rPr>
              <w:t>：</w:t>
            </w:r>
            <w:r>
              <w:rPr>
                <w:rFonts w:hint="eastAsia" w:ascii="黑体" w:eastAsia="黑体"/>
                <w:b/>
                <w:sz w:val="21"/>
                <w:szCs w:val="21"/>
                <w:lang w:val="en-US" w:eastAsia="zh-CN"/>
              </w:rPr>
              <w:t>二0二五年七月七日至二0二六年七月六日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6"/>
                <w:szCs w:val="16"/>
                <w:lang w:val="en-US" w:eastAsia="zh-CN"/>
              </w:rPr>
            </w:pPr>
            <w:r>
              <w:rPr>
                <w:rFonts w:hint="eastAsia" w:ascii="黑体" w:hAnsi="黑体" w:eastAsia="黑体" w:cs="黑体"/>
                <w:b/>
                <w:sz w:val="18"/>
                <w:szCs w:val="18"/>
              </w:rPr>
              <w:t>注</w:t>
            </w:r>
            <w:r>
              <w:rPr>
                <w:rFonts w:hint="eastAsia" w:ascii="黑体" w:hAnsi="黑体" w:eastAsia="黑体" w:cs="黑体"/>
                <w:b/>
                <w:sz w:val="18"/>
                <w:szCs w:val="18"/>
                <w:lang w:eastAsia="zh-CN"/>
              </w:rPr>
              <w:t>：</w:t>
            </w:r>
            <w:r>
              <w:rPr>
                <w:rFonts w:hint="eastAsia" w:ascii="黑体" w:hAnsi="黑体" w:eastAsia="黑体" w:cs="黑体"/>
                <w:b/>
                <w:sz w:val="18"/>
                <w:szCs w:val="18"/>
                <w:lang w:val="en-US" w:eastAsia="zh-CN"/>
              </w:rPr>
              <w:t xml:space="preserve"> </w:t>
            </w:r>
            <w:r>
              <w:rPr>
                <w:rFonts w:hint="eastAsia" w:ascii="黑体" w:hAnsi="黑体" w:eastAsia="黑体" w:cs="黑体"/>
                <w:b/>
                <w:bCs w:val="0"/>
                <w:sz w:val="16"/>
                <w:szCs w:val="16"/>
              </w:rPr>
              <w:t>1、</w:t>
            </w:r>
            <w:r>
              <w:rPr>
                <w:rFonts w:hint="eastAsia" w:ascii="黑体" w:hAnsi="黑体" w:eastAsia="黑体" w:cs="黑体"/>
                <w:b/>
                <w:bCs w:val="0"/>
                <w:sz w:val="16"/>
                <w:szCs w:val="16"/>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hAnsi="黑体" w:eastAsia="黑体" w:cs="黑体"/>
                <w:b/>
                <w:bCs w:val="0"/>
                <w:sz w:val="16"/>
                <w:szCs w:val="16"/>
                <w:lang w:val="en-US" w:eastAsia="zh-CN"/>
              </w:rPr>
            </w:pPr>
            <w:r>
              <w:rPr>
                <w:rFonts w:hint="eastAsia" w:ascii="黑体" w:hAnsi="黑体" w:eastAsia="黑体" w:cs="黑体"/>
                <w:b/>
                <w:bCs w:val="0"/>
                <w:sz w:val="16"/>
                <w:szCs w:val="16"/>
              </w:rPr>
              <w:t>2、</w:t>
            </w:r>
            <w:r>
              <w:rPr>
                <w:rFonts w:hint="eastAsia" w:ascii="黑体" w:hAnsi="黑体" w:eastAsia="黑体" w:cs="黑体"/>
                <w:b/>
                <w:bCs w:val="0"/>
                <w:sz w:val="16"/>
                <w:szCs w:val="16"/>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default" w:ascii="黑体" w:eastAsia="黑体"/>
                <w:b/>
                <w:bCs w:val="0"/>
                <w:sz w:val="16"/>
                <w:szCs w:val="16"/>
                <w:lang w:val="en-US" w:eastAsia="zh-CN"/>
              </w:rPr>
            </w:pPr>
            <w:r>
              <w:rPr>
                <w:rFonts w:hint="eastAsia" w:ascii="黑体" w:eastAsia="黑体"/>
                <w:b/>
                <w:bCs w:val="0"/>
                <w:sz w:val="16"/>
                <w:szCs w:val="16"/>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5、城市户外广告设置者需要延续依法取得的行政许可有效期的，应当在该行政许可有效期满三十日前向作出行政许可决定的行政机关提出申请。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6、城市户外广告设施必须标明行政主管部门许可证号。</w:t>
            </w:r>
          </w:p>
          <w:p w14:paraId="208FD5E8">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default" w:ascii="黑体" w:eastAsia="黑体"/>
                <w:b/>
                <w:bCs w:val="0"/>
                <w:sz w:val="24"/>
                <w:szCs w:val="24"/>
                <w:lang w:val="en-US" w:eastAsia="zh-CN"/>
              </w:rPr>
            </w:pPr>
            <w:r>
              <w:rPr>
                <w:rFonts w:hint="eastAsia" w:ascii="黑体" w:eastAsia="黑体"/>
                <w:b/>
                <w:bCs w:val="0"/>
                <w:sz w:val="16"/>
                <w:szCs w:val="16"/>
                <w:lang w:val="en-US" w:eastAsia="zh-CN"/>
              </w:rPr>
              <w:t>7、若城市户外广告具有发光功能，务必安装定时开关装置或定时降低亮度装置器。</w:t>
            </w:r>
          </w:p>
          <w:p w14:paraId="0ED6EFF0">
            <w:pPr>
              <w:keepNext w:val="0"/>
              <w:keepLines w:val="0"/>
              <w:pageBreakBefore w:val="0"/>
              <w:widowControl w:val="0"/>
              <w:kinsoku/>
              <w:wordWrap/>
              <w:overflowPunct/>
              <w:topLinePunct w:val="0"/>
              <w:autoSpaceDE/>
              <w:autoSpaceDN/>
              <w:bidi w:val="0"/>
              <w:adjustRightInd/>
              <w:snapToGrid/>
              <w:spacing w:after="113" w:line="300" w:lineRule="exact"/>
              <w:ind w:firstLine="1124" w:firstLineChars="700"/>
              <w:jc w:val="right"/>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 xml:space="preserve">发证机关章      平昌县综合行政执法局    </w:t>
            </w:r>
          </w:p>
          <w:p w14:paraId="711DFB08">
            <w:pPr>
              <w:keepNext w:val="0"/>
              <w:keepLines w:val="0"/>
              <w:pageBreakBefore w:val="0"/>
              <w:widowControl w:val="0"/>
              <w:kinsoku/>
              <w:wordWrap/>
              <w:overflowPunct/>
              <w:topLinePunct w:val="0"/>
              <w:autoSpaceDE/>
              <w:autoSpaceDN/>
              <w:bidi w:val="0"/>
              <w:adjustRightInd/>
              <w:snapToGrid/>
              <w:spacing w:after="113" w:line="300" w:lineRule="exact"/>
              <w:ind w:firstLine="321" w:firstLineChars="200"/>
              <w:jc w:val="right"/>
              <w:textAlignment w:val="auto"/>
              <w:rPr>
                <w:rFonts w:hint="eastAsia"/>
                <w:lang w:val="en-US" w:eastAsia="zh-CN"/>
              </w:rPr>
            </w:pPr>
            <w:r>
              <w:rPr>
                <w:rFonts w:hint="eastAsia" w:ascii="黑体" w:eastAsia="黑体"/>
                <w:b/>
                <w:bCs w:val="0"/>
                <w:sz w:val="16"/>
                <w:szCs w:val="16"/>
                <w:lang w:val="en-US" w:eastAsia="zh-CN"/>
              </w:rPr>
              <w:t xml:space="preserve">              二0二五年七月七日</w:t>
            </w:r>
            <w:r>
              <w:rPr>
                <w:rFonts w:hint="eastAsia" w:ascii="黑体" w:eastAsia="黑体"/>
                <w:b/>
                <w:bCs w:val="0"/>
                <w:sz w:val="21"/>
                <w:szCs w:val="21"/>
                <w:lang w:val="en-US" w:eastAsia="zh-CN"/>
              </w:rPr>
              <w:t xml:space="preserve"> </w:t>
            </w:r>
            <w:r>
              <w:rPr>
                <w:rFonts w:hint="eastAsia" w:ascii="黑体" w:eastAsia="黑体"/>
                <w:b/>
                <w:bCs w:val="0"/>
                <w:sz w:val="20"/>
                <w:szCs w:val="20"/>
                <w:lang w:val="en-US" w:eastAsia="zh-CN"/>
              </w:rPr>
              <w:t xml:space="preserve"> </w:t>
            </w:r>
            <w:r>
              <w:rPr>
                <w:rFonts w:hint="eastAsia" w:ascii="黑体" w:eastAsia="黑体"/>
                <w:b/>
                <w:sz w:val="24"/>
                <w:szCs w:val="2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218号</w:t>
            </w:r>
          </w:p>
          <w:p w14:paraId="2A210110">
            <w:pPr>
              <w:keepNext w:val="0"/>
              <w:keepLines w:val="0"/>
              <w:pageBreakBefore w:val="0"/>
              <w:widowControl w:val="0"/>
              <w:kinsoku/>
              <w:wordWrap/>
              <w:overflowPunct/>
              <w:topLinePunct w:val="0"/>
              <w:autoSpaceDE/>
              <w:autoSpaceDN/>
              <w:bidi w:val="0"/>
              <w:adjustRightInd/>
              <w:snapToGrid/>
              <w:spacing w:before="157" w:beforeLines="50" w:line="300" w:lineRule="exact"/>
              <w:jc w:val="both"/>
              <w:textAlignment w:val="auto"/>
              <w:rPr>
                <w:rFonts w:hint="default" w:ascii="黑体" w:eastAsia="黑体"/>
                <w:b/>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eastAsia="黑体"/>
                <w:b/>
                <w:sz w:val="28"/>
                <w:szCs w:val="28"/>
                <w:lang w:val="en-US" w:eastAsia="zh-CN"/>
              </w:rPr>
              <w:t>:平昌县源计划网吧有限责任公司</w:t>
            </w:r>
          </w:p>
          <w:p w14:paraId="49CB720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15"/>
                <w:w w:val="100"/>
                <w:kern w:val="0"/>
                <w:sz w:val="28"/>
                <w:szCs w:val="28"/>
                <w:fitText w:val="2142" w:id="243345632"/>
              </w:rPr>
              <w:t>挂（设置）地</w:t>
            </w:r>
            <w:r>
              <w:rPr>
                <w:rFonts w:hint="eastAsia" w:ascii="黑体" w:eastAsia="黑体"/>
                <w:b/>
                <w:spacing w:val="1"/>
                <w:w w:val="100"/>
                <w:kern w:val="0"/>
                <w:sz w:val="28"/>
                <w:szCs w:val="28"/>
                <w:fitText w:val="2142" w:id="243345632"/>
              </w:rPr>
              <w:t>点</w:t>
            </w:r>
            <w:r>
              <w:rPr>
                <w:rFonts w:hint="eastAsia" w:ascii="黑体" w:eastAsia="黑体"/>
                <w:b/>
                <w:sz w:val="28"/>
                <w:szCs w:val="28"/>
                <w:lang w:val="en-US" w:eastAsia="zh-CN"/>
              </w:rPr>
              <w:t>：金宝新区竹园社区中央城邦一期6号楼二楼1-7号</w:t>
            </w: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eastAsia="黑体"/>
                <w:b/>
                <w:sz w:val="28"/>
                <w:szCs w:val="28"/>
                <w:lang w:val="en-US" w:eastAsia="zh-CN"/>
              </w:rPr>
              <w:t>源计划电竞</w:t>
            </w:r>
          </w:p>
          <w:p w14:paraId="02D81473">
            <w:pPr>
              <w:keepNext w:val="0"/>
              <w:keepLines w:val="0"/>
              <w:pageBreakBefore w:val="0"/>
              <w:widowControl w:val="0"/>
              <w:kinsoku/>
              <w:wordWrap/>
              <w:overflowPunct/>
              <w:topLinePunct w:val="0"/>
              <w:autoSpaceDE/>
              <w:autoSpaceDN/>
              <w:bidi w:val="0"/>
              <w:adjustRightInd/>
              <w:snapToGrid/>
              <w:spacing w:line="460" w:lineRule="exact"/>
              <w:ind w:left="2156" w:hanging="2156" w:hangingChars="600"/>
              <w:jc w:val="both"/>
              <w:textAlignment w:val="auto"/>
              <w:rPr>
                <w:rFonts w:hint="eastAsia" w:ascii="黑体" w:eastAsia="黑体"/>
                <w:b/>
                <w:spacing w:val="19"/>
                <w:w w:val="100"/>
                <w:kern w:val="0"/>
                <w:sz w:val="32"/>
                <w:szCs w:val="32"/>
                <w:fitText w:val="2112" w:id="1403519818"/>
                <w:lang w:val="en-US" w:eastAsia="zh-CN"/>
              </w:rPr>
            </w:pPr>
          </w:p>
          <w:p w14:paraId="3C7D7828">
            <w:pPr>
              <w:keepNext w:val="0"/>
              <w:keepLines w:val="0"/>
              <w:pageBreakBefore w:val="0"/>
              <w:widowControl w:val="0"/>
              <w:kinsoku/>
              <w:wordWrap/>
              <w:overflowPunct/>
              <w:topLinePunct w:val="0"/>
              <w:autoSpaceDE/>
              <w:autoSpaceDN/>
              <w:bidi w:val="0"/>
              <w:adjustRightInd/>
              <w:snapToGrid/>
              <w:spacing w:line="460" w:lineRule="exact"/>
              <w:ind w:left="2156" w:hanging="2156" w:hangingChars="600"/>
              <w:jc w:val="both"/>
              <w:textAlignment w:val="auto"/>
              <w:rPr>
                <w:rFonts w:hint="eastAsia" w:ascii="黑体" w:eastAsia="黑体"/>
                <w:b/>
                <w:sz w:val="28"/>
                <w:szCs w:val="28"/>
                <w:lang w:val="en-US" w:eastAsia="zh-CN"/>
              </w:rPr>
            </w:pPr>
            <w:r>
              <w:rPr>
                <w:rFonts w:hint="eastAsia" w:ascii="黑体" w:eastAsia="黑体"/>
                <w:b/>
                <w:spacing w:val="19"/>
                <w:w w:val="100"/>
                <w:kern w:val="0"/>
                <w:sz w:val="32"/>
                <w:szCs w:val="32"/>
                <w:fitText w:val="2112" w:id="1403519818"/>
                <w:lang w:val="en-US" w:eastAsia="zh-CN"/>
              </w:rPr>
              <w:t>面</w:t>
            </w:r>
            <w:r>
              <w:rPr>
                <w:rFonts w:hint="eastAsia" w:ascii="黑体" w:eastAsia="黑体"/>
                <w:b/>
                <w:spacing w:val="19"/>
                <w:w w:val="100"/>
                <w:kern w:val="0"/>
                <w:sz w:val="32"/>
                <w:szCs w:val="32"/>
                <w:fitText w:val="2112" w:id="1403519818"/>
                <w:lang w:eastAsia="zh-CN"/>
              </w:rPr>
              <w:t>积、数量</w:t>
            </w:r>
            <w:r>
              <w:rPr>
                <w:rFonts w:hint="eastAsia" w:ascii="黑体" w:eastAsia="黑体"/>
                <w:b/>
                <w:spacing w:val="1"/>
                <w:w w:val="100"/>
                <w:kern w:val="0"/>
                <w:sz w:val="32"/>
                <w:szCs w:val="32"/>
                <w:fitText w:val="2112" w:id="1403519818"/>
                <w:lang w:eastAsia="zh-CN"/>
              </w:rPr>
              <w:t>：</w:t>
            </w:r>
            <w:r>
              <w:rPr>
                <w:rFonts w:hint="eastAsia" w:ascii="黑体" w:eastAsia="黑体"/>
                <w:b/>
                <w:sz w:val="28"/>
                <w:szCs w:val="28"/>
                <w:lang w:val="en-US" w:eastAsia="zh-CN"/>
              </w:rPr>
              <w:t>店招共1个，长23米，高1.5米，厚0.1米，共计平面面积约34.</w:t>
            </w:r>
            <w:bookmarkStart w:id="0" w:name="_GoBack"/>
            <w:bookmarkEnd w:id="0"/>
            <w:r>
              <w:rPr>
                <w:rFonts w:hint="eastAsia" w:ascii="黑体" w:eastAsia="黑体"/>
                <w:b/>
                <w:sz w:val="28"/>
                <w:szCs w:val="28"/>
                <w:lang w:val="en-US" w:eastAsia="zh-CN"/>
              </w:rPr>
              <w:t>5平方米；</w:t>
            </w:r>
          </w:p>
          <w:p w14:paraId="7D4B314D">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sz w:val="28"/>
                <w:szCs w:val="28"/>
                <w:lang w:val="en-US" w:eastAsia="zh-CN"/>
              </w:rPr>
              <w:t>二0二五年七月七日至二0二六年七月六日</w:t>
            </w:r>
          </w:p>
          <w:p w14:paraId="67498C4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0BD32A6D">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5E6D49D1">
            <w:pPr>
              <w:keepNext w:val="0"/>
              <w:keepLines w:val="0"/>
              <w:pageBreakBefore w:val="0"/>
              <w:widowControl w:val="0"/>
              <w:kinsoku/>
              <w:wordWrap/>
              <w:overflowPunct/>
              <w:topLinePunct w:val="0"/>
              <w:autoSpaceDE/>
              <w:autoSpaceDN/>
              <w:bidi w:val="0"/>
              <w:adjustRightInd/>
              <w:snapToGrid/>
              <w:spacing w:line="460" w:lineRule="exact"/>
              <w:ind w:firstLine="5060" w:firstLineChars="1800"/>
              <w:jc w:val="both"/>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ind w:firstLine="5060" w:firstLineChars="1800"/>
              <w:jc w:val="both"/>
              <w:textAlignment w:val="auto"/>
              <w:rPr>
                <w:rFonts w:hint="eastAsia" w:ascii="黑体" w:eastAsia="黑体"/>
                <w:b/>
                <w:sz w:val="24"/>
                <w:szCs w:val="24"/>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7027" w:firstLineChars="25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二0二五年七月七日</w:t>
            </w:r>
          </w:p>
        </w:tc>
      </w:tr>
    </w:tbl>
    <w:p w14:paraId="10A8C743">
      <w:pPr>
        <w:pStyle w:val="3"/>
        <w:bidi w:val="0"/>
        <w:rPr>
          <w:rFonts w:hint="eastAsia"/>
          <w:lang w:eastAsia="zh-CN"/>
        </w:rPr>
      </w:pPr>
      <w: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6C7"/>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A6E42"/>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814321"/>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84163"/>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994F9B"/>
    <w:rsid w:val="04AC3264"/>
    <w:rsid w:val="04AD1909"/>
    <w:rsid w:val="04B06FD8"/>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2582C"/>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7573C"/>
    <w:rsid w:val="06115B4D"/>
    <w:rsid w:val="06161B1A"/>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44A78"/>
    <w:rsid w:val="07972AF0"/>
    <w:rsid w:val="07AD2313"/>
    <w:rsid w:val="07B51198"/>
    <w:rsid w:val="07B62F76"/>
    <w:rsid w:val="07CA6288"/>
    <w:rsid w:val="07D46978"/>
    <w:rsid w:val="07DB478B"/>
    <w:rsid w:val="07EC4BEA"/>
    <w:rsid w:val="07F817E1"/>
    <w:rsid w:val="07FB5FE4"/>
    <w:rsid w:val="07FC37E9"/>
    <w:rsid w:val="080838AA"/>
    <w:rsid w:val="080B1FDA"/>
    <w:rsid w:val="08134020"/>
    <w:rsid w:val="0816481B"/>
    <w:rsid w:val="082C148A"/>
    <w:rsid w:val="082C64A5"/>
    <w:rsid w:val="08392969"/>
    <w:rsid w:val="083E53DA"/>
    <w:rsid w:val="084A4F3C"/>
    <w:rsid w:val="084D5021"/>
    <w:rsid w:val="084F364F"/>
    <w:rsid w:val="08521FAE"/>
    <w:rsid w:val="08626850"/>
    <w:rsid w:val="08643D27"/>
    <w:rsid w:val="08670714"/>
    <w:rsid w:val="086C7996"/>
    <w:rsid w:val="08772083"/>
    <w:rsid w:val="087A0447"/>
    <w:rsid w:val="087D3031"/>
    <w:rsid w:val="087D3A94"/>
    <w:rsid w:val="08992E8E"/>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DB7638"/>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D017FF"/>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54BE6"/>
    <w:rsid w:val="0B662F05"/>
    <w:rsid w:val="0B7435B0"/>
    <w:rsid w:val="0B775AE3"/>
    <w:rsid w:val="0B7C44D7"/>
    <w:rsid w:val="0B84481B"/>
    <w:rsid w:val="0B8D13A2"/>
    <w:rsid w:val="0B8E5BEF"/>
    <w:rsid w:val="0B901D30"/>
    <w:rsid w:val="0B9C2DAC"/>
    <w:rsid w:val="0B9F1F73"/>
    <w:rsid w:val="0BAB37B3"/>
    <w:rsid w:val="0BCB037A"/>
    <w:rsid w:val="0BD0037E"/>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7519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CF602B9"/>
    <w:rsid w:val="0D036157"/>
    <w:rsid w:val="0D0C0CD0"/>
    <w:rsid w:val="0D1538C0"/>
    <w:rsid w:val="0D1C7D1F"/>
    <w:rsid w:val="0D2542C4"/>
    <w:rsid w:val="0D2A3ABE"/>
    <w:rsid w:val="0D3000CB"/>
    <w:rsid w:val="0D4929EA"/>
    <w:rsid w:val="0D4E1EA3"/>
    <w:rsid w:val="0D692839"/>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6587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DF40AF"/>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A249B6"/>
    <w:rsid w:val="10B1077E"/>
    <w:rsid w:val="10B63FE7"/>
    <w:rsid w:val="10C44237"/>
    <w:rsid w:val="10CD087B"/>
    <w:rsid w:val="10CF1FB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06440"/>
    <w:rsid w:val="119B2D47"/>
    <w:rsid w:val="119E59D0"/>
    <w:rsid w:val="11A007F3"/>
    <w:rsid w:val="11A3796E"/>
    <w:rsid w:val="11A402E3"/>
    <w:rsid w:val="11A46535"/>
    <w:rsid w:val="11A76AFB"/>
    <w:rsid w:val="11A81839"/>
    <w:rsid w:val="11BA4683"/>
    <w:rsid w:val="11BD75F7"/>
    <w:rsid w:val="11C24C0D"/>
    <w:rsid w:val="11C73FD2"/>
    <w:rsid w:val="11E323CE"/>
    <w:rsid w:val="11F528ED"/>
    <w:rsid w:val="11FF551A"/>
    <w:rsid w:val="12041853"/>
    <w:rsid w:val="120948DF"/>
    <w:rsid w:val="12166D94"/>
    <w:rsid w:val="12185134"/>
    <w:rsid w:val="123258EF"/>
    <w:rsid w:val="123376BB"/>
    <w:rsid w:val="123F1DBA"/>
    <w:rsid w:val="125973D4"/>
    <w:rsid w:val="125E66E4"/>
    <w:rsid w:val="126B6935"/>
    <w:rsid w:val="126D2D33"/>
    <w:rsid w:val="1272638B"/>
    <w:rsid w:val="12791770"/>
    <w:rsid w:val="127C1B91"/>
    <w:rsid w:val="12850115"/>
    <w:rsid w:val="12887C05"/>
    <w:rsid w:val="1294457F"/>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01281"/>
    <w:rsid w:val="143A6CDD"/>
    <w:rsid w:val="143C0CA7"/>
    <w:rsid w:val="144172E7"/>
    <w:rsid w:val="144449E1"/>
    <w:rsid w:val="14492156"/>
    <w:rsid w:val="14515DD5"/>
    <w:rsid w:val="145A737F"/>
    <w:rsid w:val="146D70B2"/>
    <w:rsid w:val="14791BA9"/>
    <w:rsid w:val="148D5F95"/>
    <w:rsid w:val="148F3C44"/>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0E150A"/>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64EFA"/>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6D2EA2"/>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6E7ABC"/>
    <w:rsid w:val="187B7704"/>
    <w:rsid w:val="187F3D26"/>
    <w:rsid w:val="188635BD"/>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36D4"/>
    <w:rsid w:val="19814195"/>
    <w:rsid w:val="198C4FA5"/>
    <w:rsid w:val="19973657"/>
    <w:rsid w:val="199C7AF2"/>
    <w:rsid w:val="19A846E9"/>
    <w:rsid w:val="19AD1F53"/>
    <w:rsid w:val="19AF2B28"/>
    <w:rsid w:val="19B17FFD"/>
    <w:rsid w:val="19CF7EC7"/>
    <w:rsid w:val="19D01A7D"/>
    <w:rsid w:val="19D27039"/>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02149"/>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6D4D"/>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8309C"/>
    <w:rsid w:val="1C7D00F7"/>
    <w:rsid w:val="1C850D11"/>
    <w:rsid w:val="1C954CD6"/>
    <w:rsid w:val="1C9A1CC9"/>
    <w:rsid w:val="1CA13D9D"/>
    <w:rsid w:val="1CA260EC"/>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BE51F2"/>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C06E5"/>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3035C"/>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1FEB0135"/>
    <w:rsid w:val="20017C9C"/>
    <w:rsid w:val="20052895"/>
    <w:rsid w:val="20190A2C"/>
    <w:rsid w:val="201F2F29"/>
    <w:rsid w:val="202C00DF"/>
    <w:rsid w:val="203B62B7"/>
    <w:rsid w:val="205C677D"/>
    <w:rsid w:val="206375BB"/>
    <w:rsid w:val="206E555D"/>
    <w:rsid w:val="207226F6"/>
    <w:rsid w:val="207D551F"/>
    <w:rsid w:val="208A4B48"/>
    <w:rsid w:val="20900AD5"/>
    <w:rsid w:val="20954DA6"/>
    <w:rsid w:val="209634ED"/>
    <w:rsid w:val="20967991"/>
    <w:rsid w:val="20987265"/>
    <w:rsid w:val="20A12D33"/>
    <w:rsid w:val="20AA146B"/>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2242C4"/>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5F1876"/>
    <w:rsid w:val="226323ED"/>
    <w:rsid w:val="226C6BFB"/>
    <w:rsid w:val="227533D5"/>
    <w:rsid w:val="227710FC"/>
    <w:rsid w:val="22795478"/>
    <w:rsid w:val="227C4964"/>
    <w:rsid w:val="227F50D5"/>
    <w:rsid w:val="22826A45"/>
    <w:rsid w:val="22A15510"/>
    <w:rsid w:val="22A243CC"/>
    <w:rsid w:val="22A541AF"/>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955CDE"/>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47B6A"/>
    <w:rsid w:val="259C15A5"/>
    <w:rsid w:val="25A20B86"/>
    <w:rsid w:val="25A55F80"/>
    <w:rsid w:val="25A75495"/>
    <w:rsid w:val="25AE3087"/>
    <w:rsid w:val="25BE7482"/>
    <w:rsid w:val="25C4298B"/>
    <w:rsid w:val="25C52086"/>
    <w:rsid w:val="25CB1E8B"/>
    <w:rsid w:val="25DA510B"/>
    <w:rsid w:val="25DD571A"/>
    <w:rsid w:val="25E535FD"/>
    <w:rsid w:val="25E64B01"/>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7C13D7"/>
    <w:rsid w:val="26802C75"/>
    <w:rsid w:val="26865DB2"/>
    <w:rsid w:val="268838D8"/>
    <w:rsid w:val="26920BFA"/>
    <w:rsid w:val="269229A8"/>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13C7C"/>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DE5FAB"/>
    <w:rsid w:val="27E7054A"/>
    <w:rsid w:val="27EE5FA9"/>
    <w:rsid w:val="281016AD"/>
    <w:rsid w:val="28133675"/>
    <w:rsid w:val="28186EDD"/>
    <w:rsid w:val="282956C3"/>
    <w:rsid w:val="282C4737"/>
    <w:rsid w:val="284E3348"/>
    <w:rsid w:val="2867219C"/>
    <w:rsid w:val="286C3EF4"/>
    <w:rsid w:val="28753BA8"/>
    <w:rsid w:val="28790343"/>
    <w:rsid w:val="287D1F07"/>
    <w:rsid w:val="288A7DDB"/>
    <w:rsid w:val="28915025"/>
    <w:rsid w:val="28916753"/>
    <w:rsid w:val="28926C90"/>
    <w:rsid w:val="2894064F"/>
    <w:rsid w:val="28976F6B"/>
    <w:rsid w:val="289C7B0E"/>
    <w:rsid w:val="28A86153"/>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536C4"/>
    <w:rsid w:val="2B490B90"/>
    <w:rsid w:val="2B514BE0"/>
    <w:rsid w:val="2B5446D0"/>
    <w:rsid w:val="2B595843"/>
    <w:rsid w:val="2B5A7D72"/>
    <w:rsid w:val="2B717030"/>
    <w:rsid w:val="2B745D21"/>
    <w:rsid w:val="2B7A28F5"/>
    <w:rsid w:val="2B8D4A10"/>
    <w:rsid w:val="2B8E1851"/>
    <w:rsid w:val="2B9B22FF"/>
    <w:rsid w:val="2BA50A88"/>
    <w:rsid w:val="2BB31F9C"/>
    <w:rsid w:val="2BB436F5"/>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B94CBF"/>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8A5DA3"/>
    <w:rsid w:val="2E9671CB"/>
    <w:rsid w:val="2EA52A02"/>
    <w:rsid w:val="2EA636E7"/>
    <w:rsid w:val="2EA737DD"/>
    <w:rsid w:val="2EB6204B"/>
    <w:rsid w:val="2EB65FCE"/>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B5577"/>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A4E91"/>
    <w:rsid w:val="30DB01DD"/>
    <w:rsid w:val="30E42053"/>
    <w:rsid w:val="30FC4416"/>
    <w:rsid w:val="30FF5B92"/>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34B82"/>
    <w:rsid w:val="3417273F"/>
    <w:rsid w:val="34196060"/>
    <w:rsid w:val="342063C2"/>
    <w:rsid w:val="342B7C4F"/>
    <w:rsid w:val="343B3399"/>
    <w:rsid w:val="343C4E31"/>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CF7305"/>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B1249"/>
    <w:rsid w:val="36AE1139"/>
    <w:rsid w:val="36B4698F"/>
    <w:rsid w:val="36B67FED"/>
    <w:rsid w:val="36BA2D7C"/>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292A"/>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9F900A0"/>
    <w:rsid w:val="3A064FCE"/>
    <w:rsid w:val="3A0A62C5"/>
    <w:rsid w:val="3A10463D"/>
    <w:rsid w:val="3A137505"/>
    <w:rsid w:val="3A181076"/>
    <w:rsid w:val="3A1A2850"/>
    <w:rsid w:val="3A1B5983"/>
    <w:rsid w:val="3A210E6C"/>
    <w:rsid w:val="3A221A8C"/>
    <w:rsid w:val="3A2A4D39"/>
    <w:rsid w:val="3A2B2AA0"/>
    <w:rsid w:val="3A405853"/>
    <w:rsid w:val="3A5717AD"/>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065B2"/>
    <w:rsid w:val="3B822B94"/>
    <w:rsid w:val="3B871A22"/>
    <w:rsid w:val="3BAE1BDB"/>
    <w:rsid w:val="3BB07701"/>
    <w:rsid w:val="3BBD597A"/>
    <w:rsid w:val="3BC1190E"/>
    <w:rsid w:val="3BC767F9"/>
    <w:rsid w:val="3BC84551"/>
    <w:rsid w:val="3BC9292F"/>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3C1543"/>
    <w:rsid w:val="3D4C4C27"/>
    <w:rsid w:val="3D504376"/>
    <w:rsid w:val="3D5C071C"/>
    <w:rsid w:val="3D673D08"/>
    <w:rsid w:val="3D6904F0"/>
    <w:rsid w:val="3D7311DF"/>
    <w:rsid w:val="3D755593"/>
    <w:rsid w:val="3D791DC5"/>
    <w:rsid w:val="3D8C782A"/>
    <w:rsid w:val="3D8E5820"/>
    <w:rsid w:val="3D9230F5"/>
    <w:rsid w:val="3D9249D7"/>
    <w:rsid w:val="3D9B327F"/>
    <w:rsid w:val="3D9D0801"/>
    <w:rsid w:val="3D9D70B4"/>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3D2E3A"/>
    <w:rsid w:val="3E406A40"/>
    <w:rsid w:val="3E412892"/>
    <w:rsid w:val="3E430AAD"/>
    <w:rsid w:val="3E4B54BF"/>
    <w:rsid w:val="3E55633E"/>
    <w:rsid w:val="3E636CAD"/>
    <w:rsid w:val="3E66679D"/>
    <w:rsid w:val="3E675406"/>
    <w:rsid w:val="3E754792"/>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80E47"/>
    <w:rsid w:val="408A466A"/>
    <w:rsid w:val="409273D5"/>
    <w:rsid w:val="409C46F8"/>
    <w:rsid w:val="40A13ABC"/>
    <w:rsid w:val="40C1415E"/>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6A3E92"/>
    <w:rsid w:val="41717C46"/>
    <w:rsid w:val="41727207"/>
    <w:rsid w:val="41753211"/>
    <w:rsid w:val="417626F2"/>
    <w:rsid w:val="41780CC1"/>
    <w:rsid w:val="418C651A"/>
    <w:rsid w:val="418E7703"/>
    <w:rsid w:val="419D4CF6"/>
    <w:rsid w:val="41AA5EB0"/>
    <w:rsid w:val="41AF3FB7"/>
    <w:rsid w:val="41B62A02"/>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733C9"/>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61D2"/>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214D8"/>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84DAB"/>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D51EF"/>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5F2015"/>
    <w:rsid w:val="477121FD"/>
    <w:rsid w:val="47723ABC"/>
    <w:rsid w:val="47740C87"/>
    <w:rsid w:val="477C2B8D"/>
    <w:rsid w:val="47883E36"/>
    <w:rsid w:val="47941C85"/>
    <w:rsid w:val="479779C7"/>
    <w:rsid w:val="479B47E3"/>
    <w:rsid w:val="479D3910"/>
    <w:rsid w:val="479E14DE"/>
    <w:rsid w:val="47A3011A"/>
    <w:rsid w:val="47B71A25"/>
    <w:rsid w:val="47C307BC"/>
    <w:rsid w:val="47C67A3C"/>
    <w:rsid w:val="47CF4EFA"/>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90B1F"/>
    <w:rsid w:val="4A0C2C66"/>
    <w:rsid w:val="4A0D5D1E"/>
    <w:rsid w:val="4A0F4E4C"/>
    <w:rsid w:val="4A1A46F0"/>
    <w:rsid w:val="4A1B668D"/>
    <w:rsid w:val="4A3E65CB"/>
    <w:rsid w:val="4A4756D4"/>
    <w:rsid w:val="4A4861AE"/>
    <w:rsid w:val="4A6320A6"/>
    <w:rsid w:val="4A677B24"/>
    <w:rsid w:val="4A7702E5"/>
    <w:rsid w:val="4A795C49"/>
    <w:rsid w:val="4A8A7D26"/>
    <w:rsid w:val="4A8E20F7"/>
    <w:rsid w:val="4AA448D5"/>
    <w:rsid w:val="4AAE5753"/>
    <w:rsid w:val="4AAF1807"/>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7D5658"/>
    <w:rsid w:val="4B831EC1"/>
    <w:rsid w:val="4B842010"/>
    <w:rsid w:val="4BAB1C93"/>
    <w:rsid w:val="4BB5041C"/>
    <w:rsid w:val="4BB943B0"/>
    <w:rsid w:val="4BD17450"/>
    <w:rsid w:val="4BD4132A"/>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055C6"/>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132AC"/>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411E1"/>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AF5841"/>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CF622F"/>
    <w:rsid w:val="4FD27398"/>
    <w:rsid w:val="4FE23F16"/>
    <w:rsid w:val="4FEA739F"/>
    <w:rsid w:val="4FED4628"/>
    <w:rsid w:val="4FF87136"/>
    <w:rsid w:val="4FFD78FB"/>
    <w:rsid w:val="4FFF3870"/>
    <w:rsid w:val="501E6ED7"/>
    <w:rsid w:val="502344EE"/>
    <w:rsid w:val="50285660"/>
    <w:rsid w:val="503B1837"/>
    <w:rsid w:val="50575F45"/>
    <w:rsid w:val="50577CF3"/>
    <w:rsid w:val="505C1D49"/>
    <w:rsid w:val="50616E69"/>
    <w:rsid w:val="50674AF3"/>
    <w:rsid w:val="5067643A"/>
    <w:rsid w:val="506D789C"/>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BC4786"/>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E69E3"/>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3F9321E"/>
    <w:rsid w:val="54036DBA"/>
    <w:rsid w:val="542273D3"/>
    <w:rsid w:val="542412FB"/>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497F71"/>
    <w:rsid w:val="55524F2D"/>
    <w:rsid w:val="555D2250"/>
    <w:rsid w:val="555D5DAC"/>
    <w:rsid w:val="556D1D67"/>
    <w:rsid w:val="55774994"/>
    <w:rsid w:val="55830936"/>
    <w:rsid w:val="5583445C"/>
    <w:rsid w:val="55863D40"/>
    <w:rsid w:val="558E2409"/>
    <w:rsid w:val="55973E99"/>
    <w:rsid w:val="559E3E9A"/>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1A7E6E"/>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A77CE"/>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937E0"/>
    <w:rsid w:val="592D1F39"/>
    <w:rsid w:val="59346469"/>
    <w:rsid w:val="59397D9B"/>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AE4E56"/>
    <w:rsid w:val="59D7088A"/>
    <w:rsid w:val="59E74ACB"/>
    <w:rsid w:val="59EE1E1E"/>
    <w:rsid w:val="59EF5DDD"/>
    <w:rsid w:val="59F40646"/>
    <w:rsid w:val="59F517FA"/>
    <w:rsid w:val="59F85BBF"/>
    <w:rsid w:val="5A09562C"/>
    <w:rsid w:val="5A24396E"/>
    <w:rsid w:val="5A292701"/>
    <w:rsid w:val="5A2E1AAD"/>
    <w:rsid w:val="5A3129CC"/>
    <w:rsid w:val="5A3438B1"/>
    <w:rsid w:val="5A365E4D"/>
    <w:rsid w:val="5A3B68D8"/>
    <w:rsid w:val="5A3E3CD2"/>
    <w:rsid w:val="5A3F67DF"/>
    <w:rsid w:val="5A6645F6"/>
    <w:rsid w:val="5A6A1325"/>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CE97771"/>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CF1FE3"/>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80769D"/>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46603"/>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E03D35"/>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36794"/>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AF1F06"/>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416EC"/>
    <w:rsid w:val="63C6525C"/>
    <w:rsid w:val="63CB65D6"/>
    <w:rsid w:val="63D25BB7"/>
    <w:rsid w:val="63D57455"/>
    <w:rsid w:val="63D63F11"/>
    <w:rsid w:val="63DC5EC6"/>
    <w:rsid w:val="63EE7568"/>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DD09B8"/>
    <w:rsid w:val="64E72400"/>
    <w:rsid w:val="64F41B5D"/>
    <w:rsid w:val="64F612E4"/>
    <w:rsid w:val="650E440B"/>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603D3A"/>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7F72037"/>
    <w:rsid w:val="680A6D4C"/>
    <w:rsid w:val="681D13CB"/>
    <w:rsid w:val="681E3967"/>
    <w:rsid w:val="681F15E7"/>
    <w:rsid w:val="68216740"/>
    <w:rsid w:val="68284ECA"/>
    <w:rsid w:val="6837228B"/>
    <w:rsid w:val="684D7C50"/>
    <w:rsid w:val="684E5A28"/>
    <w:rsid w:val="685373F5"/>
    <w:rsid w:val="68546069"/>
    <w:rsid w:val="68670E46"/>
    <w:rsid w:val="6868145A"/>
    <w:rsid w:val="68695331"/>
    <w:rsid w:val="6876250A"/>
    <w:rsid w:val="68852B08"/>
    <w:rsid w:val="68AB4BD7"/>
    <w:rsid w:val="68AB69D7"/>
    <w:rsid w:val="68B440D1"/>
    <w:rsid w:val="68BB46A2"/>
    <w:rsid w:val="68C26927"/>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96FDF"/>
    <w:rsid w:val="6A6B0B13"/>
    <w:rsid w:val="6A6D03E7"/>
    <w:rsid w:val="6A732A7B"/>
    <w:rsid w:val="6A7E3836"/>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50579"/>
    <w:rsid w:val="6C2B3B48"/>
    <w:rsid w:val="6C2C14E7"/>
    <w:rsid w:val="6C3F49E5"/>
    <w:rsid w:val="6C474C68"/>
    <w:rsid w:val="6C535934"/>
    <w:rsid w:val="6C5850C7"/>
    <w:rsid w:val="6C58742A"/>
    <w:rsid w:val="6C726189"/>
    <w:rsid w:val="6C7315E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77C5D"/>
    <w:rsid w:val="6D2B2B76"/>
    <w:rsid w:val="6D343B53"/>
    <w:rsid w:val="6D3A2664"/>
    <w:rsid w:val="6D3E606B"/>
    <w:rsid w:val="6D401DE3"/>
    <w:rsid w:val="6D44519D"/>
    <w:rsid w:val="6D4C69DA"/>
    <w:rsid w:val="6D4D2752"/>
    <w:rsid w:val="6D4F7B7A"/>
    <w:rsid w:val="6D593268"/>
    <w:rsid w:val="6D602485"/>
    <w:rsid w:val="6D655CEE"/>
    <w:rsid w:val="6D747CDF"/>
    <w:rsid w:val="6D7763A4"/>
    <w:rsid w:val="6D8A12B0"/>
    <w:rsid w:val="6D900DE2"/>
    <w:rsid w:val="6DA77AC2"/>
    <w:rsid w:val="6DAD235C"/>
    <w:rsid w:val="6DAE1443"/>
    <w:rsid w:val="6DBE38F1"/>
    <w:rsid w:val="6DC75164"/>
    <w:rsid w:val="6DD16EDF"/>
    <w:rsid w:val="6DD759ED"/>
    <w:rsid w:val="6DE00D3F"/>
    <w:rsid w:val="6DE44E65"/>
    <w:rsid w:val="6DF606F4"/>
    <w:rsid w:val="6DFD196A"/>
    <w:rsid w:val="6E075F1D"/>
    <w:rsid w:val="6E0C43BB"/>
    <w:rsid w:val="6E0E5A3E"/>
    <w:rsid w:val="6E0F014B"/>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767A9"/>
    <w:rsid w:val="6F0A40A4"/>
    <w:rsid w:val="6F2D283B"/>
    <w:rsid w:val="6F307C36"/>
    <w:rsid w:val="6F361E33"/>
    <w:rsid w:val="6F40431D"/>
    <w:rsid w:val="6F4A519B"/>
    <w:rsid w:val="6F531C27"/>
    <w:rsid w:val="6F590C6F"/>
    <w:rsid w:val="6F631DB9"/>
    <w:rsid w:val="6F6568BA"/>
    <w:rsid w:val="6F6B5594"/>
    <w:rsid w:val="6F765F90"/>
    <w:rsid w:val="6F83245B"/>
    <w:rsid w:val="6F9B1553"/>
    <w:rsid w:val="6FA43405"/>
    <w:rsid w:val="6FA8684E"/>
    <w:rsid w:val="6FAF0E5C"/>
    <w:rsid w:val="6FB00BD8"/>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B7C64"/>
    <w:rsid w:val="713C6D66"/>
    <w:rsid w:val="713F0604"/>
    <w:rsid w:val="713F23DD"/>
    <w:rsid w:val="71566079"/>
    <w:rsid w:val="715B3690"/>
    <w:rsid w:val="71782C8A"/>
    <w:rsid w:val="7179461A"/>
    <w:rsid w:val="718304F0"/>
    <w:rsid w:val="71864485"/>
    <w:rsid w:val="718A5D23"/>
    <w:rsid w:val="719D220A"/>
    <w:rsid w:val="71BC21A4"/>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777865"/>
    <w:rsid w:val="728269FA"/>
    <w:rsid w:val="72850298"/>
    <w:rsid w:val="728D026B"/>
    <w:rsid w:val="729B306F"/>
    <w:rsid w:val="72A34116"/>
    <w:rsid w:val="72AD245A"/>
    <w:rsid w:val="72BD6737"/>
    <w:rsid w:val="72C75AE4"/>
    <w:rsid w:val="72CE77EA"/>
    <w:rsid w:val="72D134DE"/>
    <w:rsid w:val="72D33074"/>
    <w:rsid w:val="72F85B4D"/>
    <w:rsid w:val="72FB755D"/>
    <w:rsid w:val="730F1B13"/>
    <w:rsid w:val="73102258"/>
    <w:rsid w:val="73102B93"/>
    <w:rsid w:val="73224BF7"/>
    <w:rsid w:val="73246DDB"/>
    <w:rsid w:val="733240C8"/>
    <w:rsid w:val="733779F7"/>
    <w:rsid w:val="733E6AF5"/>
    <w:rsid w:val="734168B5"/>
    <w:rsid w:val="734A1A88"/>
    <w:rsid w:val="736031A2"/>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57886"/>
    <w:rsid w:val="73E61367"/>
    <w:rsid w:val="73F2195D"/>
    <w:rsid w:val="73F87FFF"/>
    <w:rsid w:val="73FE47A6"/>
    <w:rsid w:val="74017DF2"/>
    <w:rsid w:val="740A5F00"/>
    <w:rsid w:val="742C10D3"/>
    <w:rsid w:val="742D0BE7"/>
    <w:rsid w:val="743326A2"/>
    <w:rsid w:val="745300AB"/>
    <w:rsid w:val="745B0F4F"/>
    <w:rsid w:val="745E6FF3"/>
    <w:rsid w:val="746B33FC"/>
    <w:rsid w:val="746D21F2"/>
    <w:rsid w:val="747F07D0"/>
    <w:rsid w:val="748A2B3C"/>
    <w:rsid w:val="748F1B23"/>
    <w:rsid w:val="74936C9D"/>
    <w:rsid w:val="749D3FBF"/>
    <w:rsid w:val="74A20835"/>
    <w:rsid w:val="74A2684B"/>
    <w:rsid w:val="74B77572"/>
    <w:rsid w:val="74C02EB9"/>
    <w:rsid w:val="74C62370"/>
    <w:rsid w:val="74CD1876"/>
    <w:rsid w:val="74D36BDA"/>
    <w:rsid w:val="74DA7D42"/>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43DF4"/>
    <w:rsid w:val="75CA13FB"/>
    <w:rsid w:val="75CB690A"/>
    <w:rsid w:val="75CD2682"/>
    <w:rsid w:val="75CD633B"/>
    <w:rsid w:val="75CF17CC"/>
    <w:rsid w:val="75D458E0"/>
    <w:rsid w:val="75D532E5"/>
    <w:rsid w:val="75E938B6"/>
    <w:rsid w:val="75EB50E9"/>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16EC7"/>
    <w:rsid w:val="768F5B89"/>
    <w:rsid w:val="76943A00"/>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161E"/>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165DA"/>
    <w:rsid w:val="78621298"/>
    <w:rsid w:val="786802D4"/>
    <w:rsid w:val="787C2897"/>
    <w:rsid w:val="788137C1"/>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46CA9"/>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4D23FB"/>
    <w:rsid w:val="7A4D7E6E"/>
    <w:rsid w:val="7A5C549A"/>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23CDD"/>
    <w:rsid w:val="7C0F6C70"/>
    <w:rsid w:val="7C1903CF"/>
    <w:rsid w:val="7C3479EE"/>
    <w:rsid w:val="7C3C21AC"/>
    <w:rsid w:val="7C464DCA"/>
    <w:rsid w:val="7C507B69"/>
    <w:rsid w:val="7C5331B5"/>
    <w:rsid w:val="7C6055F6"/>
    <w:rsid w:val="7C6A0C2B"/>
    <w:rsid w:val="7C6C2CF0"/>
    <w:rsid w:val="7C740E72"/>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6741F"/>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048C6"/>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64FA3"/>
    <w:rsid w:val="7F3B68AE"/>
    <w:rsid w:val="7F413799"/>
    <w:rsid w:val="7F44413A"/>
    <w:rsid w:val="7F517E80"/>
    <w:rsid w:val="7F5259A6"/>
    <w:rsid w:val="7F5636E8"/>
    <w:rsid w:val="7F59575D"/>
    <w:rsid w:val="7F596D35"/>
    <w:rsid w:val="7F5C22B0"/>
    <w:rsid w:val="7F621D81"/>
    <w:rsid w:val="7F631961"/>
    <w:rsid w:val="7F6C6A68"/>
    <w:rsid w:val="7F700EDC"/>
    <w:rsid w:val="7F736048"/>
    <w:rsid w:val="7F7F2C3F"/>
    <w:rsid w:val="7F9147EC"/>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931</Words>
  <Characters>957</Characters>
  <Lines>5</Lines>
  <Paragraphs>1</Paragraphs>
  <TotalTime>29</TotalTime>
  <ScaleCrop>false</ScaleCrop>
  <LinksUpToDate>false</LinksUpToDate>
  <CharactersWithSpaces>1005</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2025-07-07T07:02:07Z</cp:lastPrinted>
  <dcterms:modified xsi:type="dcterms:W3CDTF">2025-07-07T07:14:42Z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56B0F167D6514590AF5A7279C6541CF5_13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