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219号</w:t>
            </w:r>
          </w:p>
          <w:p w14:paraId="7E65FDEC">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平昌县椰语食记餐饮店</w:t>
            </w:r>
          </w:p>
          <w:p w14:paraId="4B844F6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15"/>
                <w:szCs w:val="15"/>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5"/>
                <w:szCs w:val="15"/>
                <w:lang w:val="en-US" w:eastAsia="zh-CN"/>
              </w:rPr>
              <w:t>金宝街道一品天下会客厅1号楼3楼1号</w:t>
            </w:r>
          </w:p>
          <w:p w14:paraId="6C1FAF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4"/>
                <w:szCs w:val="24"/>
                <w:lang w:val="en-US" w:eastAsia="zh-CN"/>
              </w:rPr>
              <w:t>椰语食记</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店招共1个，长15米，高0.9米，厚0.02米，共计平面面积约13.5平方米；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767" w:hangingChars="800"/>
              <w:jc w:val="left"/>
              <w:textAlignment w:val="auto"/>
              <w:rPr>
                <w:rFonts w:hint="eastAsia" w:ascii="黑体" w:eastAsia="黑体"/>
                <w:b/>
                <w:sz w:val="21"/>
                <w:szCs w:val="21"/>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eastAsia="黑体"/>
                <w:b/>
                <w:sz w:val="21"/>
                <w:szCs w:val="21"/>
                <w:lang w:val="en-US" w:eastAsia="zh-CN"/>
              </w:rPr>
              <w:t>二0二五年七月十日至二0二六年七月九日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二0二五年七月十日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219号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:平昌县椰语食记餐饮店</w:t>
            </w:r>
          </w:p>
          <w:p w14:paraId="56D42F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：金宝街道一品天下会客厅1号楼3楼1号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椰语食记</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店招共1个，长15米，高0.9米，厚0.02米，共计平面面积约13.5平方米；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二0二五年七月十日至二0二六年七月九日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二0二五年七月十日</w:t>
            </w:r>
          </w:p>
        </w:tc>
      </w:tr>
      <w:bookmarkEnd w:id="0"/>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48762F"/>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D017FF"/>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7519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36D4"/>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02149"/>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75941"/>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7219C"/>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75F10"/>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292A"/>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3C1543"/>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5C1184"/>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E94E63"/>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412FB"/>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065B"/>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03535"/>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6A1325"/>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C27B9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416EC"/>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4E3D3E"/>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DD09B8"/>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22141"/>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479EE"/>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6438CC"/>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934</Words>
  <Characters>964</Characters>
  <Lines>5</Lines>
  <Paragraphs>1</Paragraphs>
  <TotalTime>1</TotalTime>
  <ScaleCrop>false</ScaleCrop>
  <LinksUpToDate>false</LinksUpToDate>
  <CharactersWithSpaces>1012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2025-07-07T07:02:00Z</cp:lastPrinted>
  <dcterms:modified xsi:type="dcterms:W3CDTF">2025-07-10T08:20:44Z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489DF04751234AA9905981BCF3099414_13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