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273号</w:t>
            </w:r>
          </w:p>
          <w:p w14:paraId="234056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平昌县忆之味串串店</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6"/>
                <w:szCs w:val="16"/>
                <w:lang w:val="en-US" w:eastAsia="zh-CN"/>
              </w:rPr>
              <w:t>同州街道汉王庙宏景丽苑1幢1楼14号</w:t>
            </w:r>
          </w:p>
          <w:p w14:paraId="5D789B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忆之味串串</w:t>
            </w:r>
          </w:p>
          <w:p w14:paraId="6C7E6BDA">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5"/>
                <w:szCs w:val="15"/>
                <w:lang w:val="en-US" w:eastAsia="zh-CN"/>
              </w:rPr>
              <w:t>店招共1个，长3.83米，高1.4米，厚0.5米，共计平面面积约5.36平方米；</w:t>
            </w:r>
          </w:p>
          <w:p w14:paraId="15F03367">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二0二五年九月十日至二0二六年九月九</w:t>
            </w:r>
            <w:bookmarkStart w:id="0" w:name="_GoBack"/>
            <w:bookmarkEnd w:id="0"/>
            <w:r>
              <w:rPr>
                <w:rFonts w:hint="eastAsia" w:ascii="黑体" w:hAnsi="黑体" w:eastAsia="黑体" w:cs="黑体"/>
                <w:b/>
                <w:kern w:val="0"/>
                <w:sz w:val="22"/>
                <w:szCs w:val="22"/>
                <w:lang w:val="en-US" w:eastAsia="zh-CN"/>
              </w:rPr>
              <w:t>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hAnsi="黑体" w:eastAsia="黑体" w:cs="黑体"/>
                <w:b/>
                <w:sz w:val="16"/>
                <w:szCs w:val="16"/>
                <w:lang w:val="en-US" w:eastAsia="zh-CN"/>
              </w:rPr>
            </w:pPr>
            <w:r>
              <w:rPr>
                <w:rFonts w:hint="eastAsia" w:ascii="黑体" w:eastAsia="黑体"/>
                <w:b/>
                <w:bCs w:val="0"/>
                <w:sz w:val="15"/>
                <w:szCs w:val="15"/>
                <w:lang w:val="en-US" w:eastAsia="zh-CN"/>
              </w:rPr>
              <w:t>7、若城市户外广告具有发光功能，务必安装定时开关装置</w:t>
            </w:r>
            <w:r>
              <w:rPr>
                <w:rFonts w:hint="eastAsia" w:ascii="黑体" w:hAnsi="黑体" w:eastAsia="黑体" w:cs="黑体"/>
                <w:b/>
                <w:sz w:val="16"/>
                <w:szCs w:val="16"/>
                <w:lang w:val="en-US" w:eastAsia="zh-CN"/>
              </w:rPr>
              <w:t>或定时降低亮度装置器。</w:t>
            </w:r>
          </w:p>
          <w:p w14:paraId="7E0528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273号</w:t>
            </w:r>
          </w:p>
          <w:p w14:paraId="2A7F9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:平昌县忆之味串串店</w:t>
            </w:r>
          </w:p>
          <w:p w14:paraId="2E0749E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同州街道汉王庙宏景丽苑1幢1楼14号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忆之味串串</w:t>
            </w:r>
          </w:p>
          <w:p w14:paraId="22DBD69A">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店招共1个，长3.83米，高1.4米，厚0.5米，共计平面面积约5.36平方米；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二0二五年九月十日至二0二六年九月九日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6D85CE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6208766">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7A48CAB3">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0FF0599"/>
    <w:rsid w:val="010351AA"/>
    <w:rsid w:val="010A478A"/>
    <w:rsid w:val="0111247A"/>
    <w:rsid w:val="01200C70"/>
    <w:rsid w:val="01423567"/>
    <w:rsid w:val="01543C57"/>
    <w:rsid w:val="015679D0"/>
    <w:rsid w:val="015B4A6E"/>
    <w:rsid w:val="016C0FA1"/>
    <w:rsid w:val="016C2D4F"/>
    <w:rsid w:val="01763232"/>
    <w:rsid w:val="019203F2"/>
    <w:rsid w:val="019B1886"/>
    <w:rsid w:val="01A8449D"/>
    <w:rsid w:val="01AD206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4A699D"/>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9178C"/>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9E564B"/>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34B03"/>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DC34D6"/>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149C6"/>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E6EAD"/>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948</Characters>
  <Lines>5</Lines>
  <Paragraphs>1</Paragraphs>
  <TotalTime>6</TotalTime>
  <ScaleCrop>false</ScaleCrop>
  <LinksUpToDate>false</LinksUpToDate>
  <CharactersWithSpaces>974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2025-09-08T03:25:00Z</cp:lastPrinted>
  <dcterms:modified xsi:type="dcterms:W3CDTF">2025-09-10T01:16:52Z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F49A8533C7124CD8A5615448B0888ED6_13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