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393号</w:t>
            </w:r>
          </w:p>
          <w:p w14:paraId="7648FA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魏长春</w:t>
            </w:r>
          </w:p>
          <w:p w14:paraId="6B48ED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金宝新区兆润江山城A区1、2号楼1楼2号</w:t>
            </w:r>
          </w:p>
          <w:p w14:paraId="3F3695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房屋出租</w:t>
            </w:r>
          </w:p>
          <w:p w14:paraId="53E98F55">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15"/>
                <w:szCs w:val="15"/>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宣传广告共2个，</w:t>
            </w:r>
            <w:r>
              <w:rPr>
                <w:rFonts w:hint="default" w:ascii="Calibri" w:hAnsi="Calibri" w:eastAsia="黑体" w:cs="Calibri"/>
                <w:b/>
                <w:kern w:val="0"/>
                <w:sz w:val="15"/>
                <w:szCs w:val="15"/>
                <w:lang w:val="en-US" w:eastAsia="zh-CN"/>
              </w:rPr>
              <w:t>①</w:t>
            </w:r>
            <w:r>
              <w:rPr>
                <w:rFonts w:hint="eastAsia" w:ascii="黑体" w:eastAsia="黑体"/>
                <w:b/>
                <w:kern w:val="0"/>
                <w:sz w:val="15"/>
                <w:szCs w:val="15"/>
                <w:lang w:val="en-US" w:eastAsia="zh-CN"/>
              </w:rPr>
              <w:t>长4.8米，高2.7米，厚0.01米；</w:t>
            </w:r>
            <w:r>
              <w:rPr>
                <w:rFonts w:hint="default" w:ascii="Calibri" w:hAnsi="Calibri" w:eastAsia="黑体" w:cs="Calibri"/>
                <w:b/>
                <w:kern w:val="0"/>
                <w:sz w:val="15"/>
                <w:szCs w:val="15"/>
                <w:lang w:val="en-US" w:eastAsia="zh-CN"/>
              </w:rPr>
              <w:t>②</w:t>
            </w:r>
            <w:r>
              <w:rPr>
                <w:rFonts w:hint="eastAsia" w:ascii="Calibri" w:hAnsi="Calibri" w:eastAsia="黑体" w:cs="Calibri"/>
                <w:b/>
                <w:kern w:val="0"/>
                <w:sz w:val="15"/>
                <w:szCs w:val="15"/>
                <w:lang w:val="en-US" w:eastAsia="zh-CN"/>
              </w:rPr>
              <w:t>高5</w:t>
            </w:r>
            <w:r>
              <w:rPr>
                <w:rFonts w:hint="eastAsia" w:ascii="黑体" w:eastAsia="黑体"/>
                <w:b/>
                <w:kern w:val="0"/>
                <w:sz w:val="15"/>
                <w:szCs w:val="15"/>
                <w:lang w:val="en-US" w:eastAsia="zh-CN"/>
              </w:rPr>
              <w:t>米，宽</w:t>
            </w:r>
            <w:bookmarkStart w:id="0" w:name="_GoBack"/>
            <w:bookmarkEnd w:id="0"/>
            <w:r>
              <w:rPr>
                <w:rFonts w:hint="eastAsia" w:ascii="黑体" w:eastAsia="黑体"/>
                <w:b/>
                <w:kern w:val="0"/>
                <w:sz w:val="15"/>
                <w:szCs w:val="15"/>
                <w:lang w:val="en-US" w:eastAsia="zh-CN"/>
              </w:rPr>
              <w:t>1.1米，厚0.01米，共计平面面积约18.46平方米；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二0二五年十二月十七日至二0二六年一月十六日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二0二五年十二月十七日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393号</w:t>
            </w:r>
          </w:p>
          <w:p w14:paraId="3A06A3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:魏长春</w:t>
            </w:r>
          </w:p>
          <w:p w14:paraId="427D68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金宝新区兆润江山城A区1、2号楼1楼2号</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：房屋出租</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1821" w:hangingChars="700"/>
              <w:jc w:val="both"/>
              <w:textAlignment w:val="auto"/>
              <w:rPr>
                <w:rFonts w:hint="eastAsia" w:ascii="黑体" w:eastAsia="黑体"/>
                <w:b/>
                <w:kern w:val="0"/>
                <w:sz w:val="28"/>
                <w:szCs w:val="28"/>
                <w:lang w:val="en-US" w:eastAsia="zh-CN"/>
              </w:rPr>
            </w:pPr>
            <w:r>
              <w:rPr>
                <w:rFonts w:hint="eastAsia" w:ascii="黑体" w:eastAsia="黑体"/>
                <w:b/>
                <w:spacing w:val="1"/>
                <w:w w:val="92"/>
                <w:kern w:val="0"/>
                <w:sz w:val="28"/>
                <w:szCs w:val="28"/>
                <w:fitText w:val="1822" w:id="1307125465"/>
                <w:lang w:val="en-US" w:eastAsia="zh-CN"/>
              </w:rPr>
              <w:t>面</w:t>
            </w:r>
            <w:r>
              <w:rPr>
                <w:rFonts w:hint="eastAsia" w:ascii="黑体" w:eastAsia="黑体"/>
                <w:b/>
                <w:spacing w:val="1"/>
                <w:w w:val="92"/>
                <w:kern w:val="0"/>
                <w:sz w:val="28"/>
                <w:szCs w:val="28"/>
                <w:fitText w:val="1822" w:id="1307125465"/>
                <w:lang w:eastAsia="zh-CN"/>
              </w:rPr>
              <w:t>积、数量</w:t>
            </w:r>
            <w:r>
              <w:rPr>
                <w:rFonts w:hint="eastAsia" w:ascii="黑体" w:eastAsia="黑体"/>
                <w:b/>
                <w:spacing w:val="1"/>
                <w:w w:val="92"/>
                <w:kern w:val="0"/>
                <w:sz w:val="32"/>
                <w:szCs w:val="32"/>
                <w:fitText w:val="1822" w:id="1307125465"/>
                <w:lang w:eastAsia="zh-CN"/>
              </w:rPr>
              <w:t>：</w:t>
            </w:r>
            <w:r>
              <w:rPr>
                <w:rFonts w:hint="eastAsia" w:ascii="Calibri" w:hAnsi="Calibri" w:eastAsia="黑体" w:cs="Calibri"/>
                <w:b/>
                <w:kern w:val="0"/>
                <w:sz w:val="28"/>
                <w:szCs w:val="28"/>
                <w:lang w:val="en-US" w:eastAsia="zh-CN"/>
              </w:rPr>
              <w:t>宣传广告</w:t>
            </w:r>
            <w:r>
              <w:rPr>
                <w:rFonts w:hint="eastAsia" w:ascii="黑体" w:eastAsia="黑体"/>
                <w:b/>
                <w:kern w:val="0"/>
                <w:sz w:val="28"/>
                <w:szCs w:val="28"/>
                <w:lang w:val="en-US" w:eastAsia="zh-CN"/>
              </w:rPr>
              <w:t>共2个，</w:t>
            </w:r>
            <w:r>
              <w:rPr>
                <w:rFonts w:hint="default" w:ascii="Calibri" w:hAnsi="Calibri" w:eastAsia="黑体" w:cs="Calibri"/>
                <w:b/>
                <w:kern w:val="0"/>
                <w:sz w:val="28"/>
                <w:szCs w:val="28"/>
                <w:lang w:val="en-US" w:eastAsia="zh-CN"/>
              </w:rPr>
              <w:t>①</w:t>
            </w:r>
            <w:r>
              <w:rPr>
                <w:rFonts w:hint="eastAsia" w:ascii="黑体" w:eastAsia="黑体"/>
                <w:b/>
                <w:kern w:val="0"/>
                <w:sz w:val="28"/>
                <w:szCs w:val="28"/>
                <w:lang w:val="en-US" w:eastAsia="zh-CN"/>
              </w:rPr>
              <w:t>长4.8米，高2.7米，厚0.01米；</w:t>
            </w:r>
            <w:r>
              <w:rPr>
                <w:rFonts w:hint="default" w:ascii="Calibri" w:hAnsi="Calibri" w:eastAsia="黑体" w:cs="Calibri"/>
                <w:b/>
                <w:kern w:val="0"/>
                <w:sz w:val="28"/>
                <w:szCs w:val="28"/>
                <w:lang w:val="en-US" w:eastAsia="zh-CN"/>
              </w:rPr>
              <w:t>②</w:t>
            </w:r>
            <w:r>
              <w:rPr>
                <w:rFonts w:hint="eastAsia" w:ascii="Calibri" w:hAnsi="Calibri" w:eastAsia="黑体" w:cs="Calibri"/>
                <w:b/>
                <w:kern w:val="0"/>
                <w:sz w:val="28"/>
                <w:szCs w:val="28"/>
                <w:lang w:val="en-US" w:eastAsia="zh-CN"/>
              </w:rPr>
              <w:t>高5</w:t>
            </w:r>
            <w:r>
              <w:rPr>
                <w:rFonts w:hint="eastAsia" w:ascii="黑体" w:eastAsia="黑体"/>
                <w:b/>
                <w:kern w:val="0"/>
                <w:sz w:val="28"/>
                <w:szCs w:val="28"/>
                <w:lang w:val="en-US" w:eastAsia="zh-CN"/>
              </w:rPr>
              <w:t>米，宽1.1米，厚0.01米，共计平面面积约18.46平方米；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二0二五年十二月十七日至二0二六年一月十六日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931</Words>
  <Characters>957</Characters>
  <Lines>5</Lines>
  <Paragraphs>1</Paragraphs>
  <TotalTime>13</TotalTime>
  <ScaleCrop>false</ScaleCrop>
  <LinksUpToDate>false</LinksUpToDate>
  <CharactersWithSpaces>1025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2025-12-17T02:03:00Z</cp:lastPrinted>
  <dcterms:modified xsi:type="dcterms:W3CDTF">2025-12-17T02:06:51Z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060554D8F1614BDE846A300FC9D1449A_13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