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312号</w:t>
            </w:r>
          </w:p>
          <w:p w14:paraId="444A4E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平昌县胡记羊肉馆</w:t>
            </w:r>
          </w:p>
          <w:p w14:paraId="29F480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6"/>
                <w:szCs w:val="6"/>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6"/>
                <w:szCs w:val="16"/>
                <w:lang w:val="en-US" w:eastAsia="zh-CN"/>
              </w:rPr>
              <w:t>金宝街道壹號公馆2号商业楼1楼19号</w:t>
            </w:r>
          </w:p>
          <w:p w14:paraId="077C43E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1"/>
                <w:w w:val="82"/>
                <w:kern w:val="0"/>
                <w:sz w:val="22"/>
                <w:szCs w:val="22"/>
                <w:fitText w:val="1641" w:id="2000053641"/>
                <w:lang w:val="en-US" w:eastAsia="zh-CN"/>
              </w:rPr>
              <w:t>悬挂（设置）内容</w:t>
            </w:r>
            <w:r>
              <w:rPr>
                <w:rFonts w:hint="eastAsia" w:ascii="黑体" w:hAnsi="黑体" w:eastAsia="黑体" w:cs="黑体"/>
                <w:b/>
                <w:spacing w:val="-1"/>
                <w:w w:val="82"/>
                <w:kern w:val="0"/>
                <w:sz w:val="22"/>
                <w:szCs w:val="22"/>
                <w:fitText w:val="1641" w:id="2000053641"/>
                <w:lang w:val="en-US" w:eastAsia="zh-CN"/>
              </w:rPr>
              <w:t>：</w:t>
            </w:r>
            <w:r>
              <w:rPr>
                <w:rFonts w:hint="eastAsia" w:ascii="黑体" w:hAnsi="黑体" w:eastAsia="黑体" w:cs="黑体"/>
                <w:b/>
                <w:kern w:val="0"/>
                <w:sz w:val="24"/>
                <w:szCs w:val="24"/>
                <w:lang w:val="en-US" w:eastAsia="zh-CN"/>
              </w:rPr>
              <w:t>黑山羊肉馆</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2"/>
                <w:szCs w:val="22"/>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店招共1个，长3.6米，高1.3米，厚0.1米，共计平面面积大约4.7平方米；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二0二五年十月十五日至二0二六年十月十四日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十五</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312号</w:t>
            </w:r>
          </w:p>
          <w:p w14:paraId="1A8D1AC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:平昌县胡记羊肉馆</w:t>
            </w:r>
          </w:p>
          <w:p w14:paraId="554767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金宝街道壹號公馆2号商业楼1楼19号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：黑山羊肉馆</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店招共1个，长3.6米，高1.3米，厚0.1米，共计平面面积大约4.7</w:t>
            </w:r>
            <w:bookmarkStart w:id="0" w:name="_GoBack"/>
            <w:bookmarkEnd w:id="0"/>
            <w:r>
              <w:rPr>
                <w:rFonts w:hint="eastAsia" w:ascii="黑体" w:eastAsia="黑体"/>
                <w:b/>
                <w:kern w:val="0"/>
                <w:sz w:val="28"/>
                <w:szCs w:val="28"/>
                <w:lang w:val="en-US" w:eastAsia="zh-CN"/>
              </w:rPr>
              <w:t>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十五</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至二0二六年十月十四日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十五</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922</Words>
  <Characters>956</Characters>
  <Lines>5</Lines>
  <Paragraphs>1</Paragraphs>
  <TotalTime>8</TotalTime>
  <ScaleCrop>false</ScaleCrop>
  <LinksUpToDate>false</LinksUpToDate>
  <CharactersWithSpaces>1054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2025-10-15T08:45:10Z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B76C9249EB5744959794D8C0A3FE91A0_13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