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326号</w:t>
            </w:r>
          </w:p>
          <w:p w14:paraId="5689A6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平昌县哇小面店</w:t>
            </w:r>
          </w:p>
          <w:p w14:paraId="34B612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3"/>
                <w:szCs w:val="13"/>
                <w:lang w:val="en-US" w:eastAsia="zh-CN"/>
              </w:rPr>
              <w:t>同州街道新华街东段（三江学府春）A栋1层12号</w:t>
            </w:r>
          </w:p>
          <w:p w14:paraId="7F24C0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8"/>
                <w:szCs w:val="28"/>
                <w:lang w:val="en-US" w:eastAsia="zh-CN"/>
              </w:rPr>
              <w:t>哇</w:t>
            </w:r>
            <w:r>
              <w:rPr>
                <w:rFonts w:hint="eastAsia" w:ascii="微软雅黑" w:hAnsi="微软雅黑" w:eastAsia="微软雅黑" w:cs="微软雅黑"/>
                <w:b/>
                <w:sz w:val="28"/>
                <w:szCs w:val="28"/>
                <w:lang w:val="en-US" w:eastAsia="zh-CN"/>
              </w:rPr>
              <w:t>！</w:t>
            </w:r>
            <w:r>
              <w:rPr>
                <w:rFonts w:hint="eastAsia" w:ascii="黑体" w:eastAsia="黑体"/>
                <w:b/>
                <w:sz w:val="28"/>
                <w:szCs w:val="28"/>
                <w:lang w:val="en-US" w:eastAsia="zh-CN"/>
              </w:rPr>
              <w:t>小面</w:t>
            </w:r>
          </w:p>
          <w:p w14:paraId="4A069517">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w:t>
            </w:r>
            <w:r>
              <w:rPr>
                <w:rFonts w:hint="eastAsia" w:ascii="黑体" w:eastAsia="黑体"/>
                <w:b/>
                <w:sz w:val="16"/>
                <w:szCs w:val="16"/>
                <w:lang w:val="en-US" w:eastAsia="zh-CN"/>
              </w:rPr>
              <w:t>共1个，长3.3米，高1.3米，厚0.2米，共计平面面积约4.3</w:t>
            </w:r>
            <w:bookmarkStart w:id="0" w:name="_GoBack"/>
            <w:bookmarkEnd w:id="0"/>
            <w:r>
              <w:rPr>
                <w:rFonts w:hint="eastAsia" w:ascii="黑体" w:eastAsia="黑体"/>
                <w:b/>
                <w:sz w:val="16"/>
                <w:szCs w:val="16"/>
                <w:lang w:val="en-US" w:eastAsia="zh-CN"/>
              </w:rPr>
              <w:t>平方米；</w:t>
            </w:r>
          </w:p>
          <w:p w14:paraId="1F9BA650">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4"/>
                <w:szCs w:val="24"/>
                <w:lang w:val="en-US" w:eastAsia="zh-CN"/>
              </w:rPr>
              <w:t>二0二五年十一月三日至二0二六年十一月二日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hAnsi="黑体" w:eastAsia="黑体" w:cs="黑体"/>
                <w:b/>
                <w:sz w:val="18"/>
                <w:szCs w:val="18"/>
                <w:lang w:val="en-US" w:eastAsia="zh-CN"/>
              </w:rPr>
            </w:pPr>
            <w:r>
              <w:rPr>
                <w:rFonts w:hint="eastAsia" w:ascii="黑体" w:eastAsia="黑体"/>
                <w:b/>
                <w:bCs w:val="0"/>
                <w:sz w:val="16"/>
                <w:szCs w:val="16"/>
                <w:lang w:val="en-US" w:eastAsia="zh-CN"/>
              </w:rPr>
              <w:t>7、若城市户外广告具有发光功能，务必安装定时开关装置</w:t>
            </w:r>
            <w:r>
              <w:rPr>
                <w:rFonts w:hint="eastAsia" w:ascii="黑体" w:hAnsi="黑体" w:eastAsia="黑体" w:cs="黑体"/>
                <w:b/>
                <w:sz w:val="18"/>
                <w:szCs w:val="18"/>
                <w:lang w:val="en-US" w:eastAsia="zh-CN"/>
              </w:rPr>
              <w:t>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265" w:firstLineChars="7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二0二五年十一月三日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326号</w:t>
            </w:r>
          </w:p>
          <w:p w14:paraId="3C44F5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:平昌县哇小面店</w:t>
            </w:r>
          </w:p>
          <w:p w14:paraId="702C20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：同州街道新华街东段（三江学府春）A栋1层12号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哇</w:t>
            </w:r>
            <w:r>
              <w:rPr>
                <w:rFonts w:hint="eastAsia" w:ascii="微软雅黑" w:hAnsi="微软雅黑" w:eastAsia="微软雅黑" w:cs="微软雅黑"/>
                <w:b/>
                <w:sz w:val="28"/>
                <w:szCs w:val="28"/>
                <w:lang w:val="en-US" w:eastAsia="zh-CN"/>
              </w:rPr>
              <w:t>！</w:t>
            </w:r>
            <w:r>
              <w:rPr>
                <w:rFonts w:hint="eastAsia" w:ascii="黑体" w:eastAsia="黑体"/>
                <w:b/>
                <w:sz w:val="28"/>
                <w:szCs w:val="28"/>
                <w:lang w:val="en-US" w:eastAsia="zh-CN"/>
              </w:rPr>
              <w:t>小面</w:t>
            </w:r>
          </w:p>
          <w:p w14:paraId="52D14E92">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pacing w:val="39"/>
                <w:w w:val="100"/>
                <w:kern w:val="0"/>
                <w:sz w:val="28"/>
                <w:szCs w:val="28"/>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5" w:hangingChars="600"/>
              <w:jc w:val="both"/>
              <w:textAlignment w:val="auto"/>
              <w:rPr>
                <w:rFonts w:hint="eastAsia" w:ascii="黑体" w:eastAsia="黑体"/>
                <w:b/>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w:t>
            </w:r>
            <w:r>
              <w:rPr>
                <w:rFonts w:hint="eastAsia" w:ascii="黑体" w:eastAsia="黑体"/>
                <w:b/>
                <w:sz w:val="28"/>
                <w:szCs w:val="28"/>
                <w:lang w:val="en-US" w:eastAsia="zh-CN"/>
              </w:rPr>
              <w:t>共1个，长3.3米，高1.3米，厚0.2米，共计平面面积约4.3平方米；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二0二五年十一月三日至二0二六年十一月二日</w:t>
            </w:r>
          </w:p>
          <w:p w14:paraId="1086AAA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6F0A42C">
            <w:pPr>
              <w:keepNext w:val="0"/>
              <w:keepLines w:val="0"/>
              <w:pageBreakBefore w:val="0"/>
              <w:widowControl w:val="0"/>
              <w:kinsoku/>
              <w:wordWrap/>
              <w:overflowPunct/>
              <w:topLinePunct w:val="0"/>
              <w:autoSpaceDE/>
              <w:autoSpaceDN/>
              <w:bidi w:val="0"/>
              <w:adjustRightInd/>
              <w:snapToGrid/>
              <w:spacing w:line="460" w:lineRule="exact"/>
              <w:ind w:firstLine="3654" w:firstLineChars="13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654" w:firstLineChars="1300"/>
              <w:jc w:val="right"/>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二0二五年十一月三日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436A4"/>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402A6"/>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A40E2"/>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06FFB"/>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A43C7"/>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CA48F8"/>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C05A7"/>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258E6"/>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877EE6"/>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954CB"/>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160B14"/>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5C5AD4"/>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81886"/>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D60940"/>
    <w:rsid w:val="6AE27276"/>
    <w:rsid w:val="6AE306AA"/>
    <w:rsid w:val="6AE97051"/>
    <w:rsid w:val="6AED14A9"/>
    <w:rsid w:val="6AED777A"/>
    <w:rsid w:val="6AEF34F2"/>
    <w:rsid w:val="6AF723A7"/>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7B353B"/>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10D4"/>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728C1"/>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936</Words>
  <Characters>966</Characters>
  <Lines>5</Lines>
  <Paragraphs>1</Paragraphs>
  <TotalTime>5</TotalTime>
  <ScaleCrop>false</ScaleCrop>
  <LinksUpToDate>false</LinksUpToDate>
  <CharactersWithSpaces>1024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2025-11-03T02:58:45Z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6E5182DBA6A847428FEC6D98672121C2_13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