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334号</w:t>
            </w:r>
          </w:p>
          <w:p w14:paraId="14ED74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平昌县山里面馆</w:t>
            </w:r>
          </w:p>
          <w:p w14:paraId="19B69B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3"/>
                <w:szCs w:val="13"/>
                <w:lang w:val="en-US" w:eastAsia="zh-CN"/>
              </w:rPr>
              <w:t>同州街道汉王庙社区新华街西段323号3号门市</w:t>
            </w:r>
          </w:p>
          <w:p w14:paraId="1491D4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山里面</w:t>
            </w:r>
          </w:p>
          <w:p w14:paraId="10728B4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共1个，长4米，高1米，厚0.4米，共计平面面积约4平方米；</w:t>
            </w:r>
          </w:p>
          <w:p w14:paraId="3568E7D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二0二五年十一月五日至二0二六年十一月四日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3"/>
                <w:szCs w:val="13"/>
                <w:lang w:val="en-US" w:eastAsia="zh-CN"/>
              </w:rPr>
              <w:t>7、若城市户外广告具有发光功能，务必安装定时开关装置</w:t>
            </w:r>
            <w:r>
              <w:rPr>
                <w:rFonts w:hint="eastAsia" w:ascii="黑体" w:hAnsi="黑体" w:eastAsia="黑体" w:cs="黑体"/>
                <w:b/>
                <w:sz w:val="15"/>
                <w:szCs w:val="15"/>
                <w:lang w:val="en-US" w:eastAsia="zh-CN"/>
              </w:rPr>
              <w:t>或定时降低亮度装置器</w:t>
            </w:r>
            <w:r>
              <w:rPr>
                <w:rFonts w:hint="eastAsia" w:ascii="黑体" w:hAnsi="黑体" w:eastAsia="黑体" w:cs="黑体"/>
                <w:b/>
                <w:sz w:val="13"/>
                <w:szCs w:val="13"/>
                <w:lang w:val="en-US" w:eastAsia="zh-CN"/>
              </w:rPr>
              <w:t>。</w:t>
            </w:r>
          </w:p>
          <w:p w14:paraId="2C7807DD">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eastAsia" w:ascii="黑体" w:eastAsia="黑体"/>
                <w:b/>
                <w:bCs w:val="0"/>
                <w:sz w:val="18"/>
                <w:szCs w:val="18"/>
                <w:lang w:val="en-US" w:eastAsia="zh-CN"/>
              </w:rPr>
            </w:pP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803" w:firstLineChars="400"/>
              <w:jc w:val="both"/>
              <w:textAlignment w:val="auto"/>
              <w:rPr>
                <w:rFonts w:hint="eastAsia" w:ascii="黑体" w:eastAsia="黑体"/>
                <w:b/>
                <w:bCs w:val="0"/>
                <w:sz w:val="18"/>
                <w:szCs w:val="18"/>
                <w:lang w:val="en-US" w:eastAsia="zh-CN"/>
              </w:rPr>
            </w:pPr>
            <w:r>
              <w:rPr>
                <w:rFonts w:hint="eastAsia" w:ascii="黑体" w:eastAsia="黑体"/>
                <w:b/>
                <w:bCs w:val="0"/>
                <w:sz w:val="20"/>
                <w:szCs w:val="20"/>
                <w:lang w:val="en-US" w:eastAsia="zh-CN"/>
              </w:rPr>
              <w:t xml:space="preserve">发证机关章      平昌县综合行政执法局 </w:t>
            </w:r>
            <w:r>
              <w:rPr>
                <w:rFonts w:hint="eastAsia" w:ascii="黑体" w:eastAsia="黑体"/>
                <w:b/>
                <w:bCs w:val="0"/>
                <w:sz w:val="18"/>
                <w:szCs w:val="18"/>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kern w:val="0"/>
                <w:sz w:val="20"/>
                <w:szCs w:val="20"/>
                <w:lang w:val="en-US" w:eastAsia="zh-CN"/>
              </w:rPr>
              <w:t>二0二五年十一月五日</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334号</w:t>
            </w:r>
          </w:p>
          <w:p w14:paraId="13C663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:平昌县山里面馆</w:t>
            </w:r>
          </w:p>
          <w:p w14:paraId="2B71F9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：同州街道汉王庙社区新华街西段323号3号门市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山里面</w:t>
            </w:r>
          </w:p>
          <w:p w14:paraId="74E9AE7D">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pacing w:val="39"/>
                <w:w w:val="100"/>
                <w:kern w:val="0"/>
                <w:sz w:val="28"/>
                <w:szCs w:val="28"/>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共1个，长4米，高1米，厚0.4米，共计平面面积约4平方米；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二0二五年十一月五日至二0二六年十一月四日</w:t>
            </w:r>
          </w:p>
          <w:p w14:paraId="0ECC9D8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69000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二0二五年十一月五日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345CE"/>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2A4AB6"/>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36F5A"/>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C05A7"/>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53E8D"/>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02172"/>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10D4"/>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312D4"/>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920</Words>
  <Characters>938</Characters>
  <Lines>5</Lines>
  <Paragraphs>1</Paragraphs>
  <TotalTime>13</TotalTime>
  <ScaleCrop>false</ScaleCrop>
  <LinksUpToDate>false</LinksUpToDate>
  <CharactersWithSpaces>992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2025-11-05T07:53:00Z</cp:lastPrinted>
  <dcterms:modified xsi:type="dcterms:W3CDTF">2025-11-05T08:59:58Z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4951152CCD5844CBB7C33B0AFECD61D3_13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