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325号</w:t>
            </w:r>
          </w:p>
          <w:p w14:paraId="6C68BE0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平昌县奥特莱斯服装店</w:t>
            </w:r>
          </w:p>
          <w:p w14:paraId="623EC61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6"/>
                <w:szCs w:val="16"/>
                <w:lang w:val="en-US" w:eastAsia="zh-CN"/>
              </w:rPr>
              <w:t>同州街道新平街东段12号（原五金公司）</w:t>
            </w:r>
          </w:p>
          <w:p w14:paraId="7F24C0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奥特莱斯·品牌折扣</w:t>
            </w:r>
          </w:p>
          <w:p w14:paraId="4A069517">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w:t>
            </w:r>
            <w:r>
              <w:rPr>
                <w:rFonts w:hint="eastAsia" w:ascii="黑体" w:eastAsia="黑体"/>
                <w:b/>
                <w:sz w:val="16"/>
                <w:szCs w:val="16"/>
                <w:lang w:val="en-US" w:eastAsia="zh-CN"/>
              </w:rPr>
              <w:t>共1个，长7.5米，高1.5米，厚0.5米，共计平面面积约11.3平方米；</w:t>
            </w:r>
          </w:p>
          <w:p w14:paraId="3568E7D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二0二五年十月三十日至二0二六年十月二十九日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hAnsi="黑体" w:eastAsia="黑体" w:cs="黑体"/>
                <w:b/>
                <w:sz w:val="18"/>
                <w:szCs w:val="18"/>
                <w:lang w:val="en-US" w:eastAsia="zh-CN"/>
              </w:rPr>
            </w:pPr>
            <w:r>
              <w:rPr>
                <w:rFonts w:hint="eastAsia" w:ascii="黑体" w:eastAsia="黑体"/>
                <w:b/>
                <w:bCs w:val="0"/>
                <w:sz w:val="16"/>
                <w:szCs w:val="16"/>
                <w:lang w:val="en-US" w:eastAsia="zh-CN"/>
              </w:rPr>
              <w:t>7、若城市户外广告具有发光功能，务必安装定时开关装置</w:t>
            </w:r>
            <w:r>
              <w:rPr>
                <w:rFonts w:hint="eastAsia" w:ascii="黑体" w:hAnsi="黑体" w:eastAsia="黑体" w:cs="黑体"/>
                <w:b/>
                <w:sz w:val="18"/>
                <w:szCs w:val="18"/>
                <w:lang w:val="en-US" w:eastAsia="zh-CN"/>
              </w:rPr>
              <w:t>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265" w:firstLineChars="7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二0二五年十月三十日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325号</w:t>
            </w:r>
          </w:p>
          <w:p w14:paraId="13C663A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:平昌县奥特莱斯服装店</w:t>
            </w:r>
          </w:p>
          <w:p w14:paraId="2EA34D5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：同州街道新平街东段12号（原五金公司）</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奥特莱斯·品牌折扣</w:t>
            </w:r>
          </w:p>
          <w:p w14:paraId="52D14E92">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pacing w:val="39"/>
                <w:w w:val="100"/>
                <w:kern w:val="0"/>
                <w:sz w:val="28"/>
                <w:szCs w:val="28"/>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w:t>
            </w:r>
            <w:r>
              <w:rPr>
                <w:rFonts w:hint="eastAsia" w:ascii="黑体" w:eastAsia="黑体"/>
                <w:b/>
                <w:sz w:val="28"/>
                <w:szCs w:val="28"/>
                <w:lang w:val="en-US" w:eastAsia="zh-CN"/>
              </w:rPr>
              <w:t>共1个，长7.5米，高1.5米，厚0.5米，共计平面面积约11.3平方米；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二0二五年十月三十日至二0二六年十月二十九日</w:t>
            </w:r>
          </w:p>
          <w:p w14:paraId="1086AAA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6F0A42C">
            <w:pPr>
              <w:keepNext w:val="0"/>
              <w:keepLines w:val="0"/>
              <w:pageBreakBefore w:val="0"/>
              <w:widowControl w:val="0"/>
              <w:kinsoku/>
              <w:wordWrap/>
              <w:overflowPunct/>
              <w:topLinePunct w:val="0"/>
              <w:autoSpaceDE/>
              <w:autoSpaceDN/>
              <w:bidi w:val="0"/>
              <w:adjustRightInd/>
              <w:snapToGrid/>
              <w:spacing w:line="460" w:lineRule="exact"/>
              <w:ind w:firstLine="3654" w:firstLineChars="13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654" w:firstLineChars="1300"/>
              <w:jc w:val="right"/>
              <w:textAlignment w:val="auto"/>
              <w:rPr>
                <w:rFonts w:hint="eastAsia" w:ascii="黑体" w:eastAsia="黑体"/>
                <w:b/>
                <w:sz w:val="24"/>
                <w:szCs w:val="24"/>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二0二五年十月三十日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402A6"/>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A40E2"/>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06FFB"/>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A43C7"/>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CA48F8"/>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C05A7"/>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258E6"/>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954CB"/>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160B14"/>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5C5AD4"/>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81886"/>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D60940"/>
    <w:rsid w:val="6AE27276"/>
    <w:rsid w:val="6AE306AA"/>
    <w:rsid w:val="6AE97051"/>
    <w:rsid w:val="6AED14A9"/>
    <w:rsid w:val="6AED777A"/>
    <w:rsid w:val="6AEF34F2"/>
    <w:rsid w:val="6AF723A7"/>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7B353B"/>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10D4"/>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728C1"/>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936</Words>
  <Characters>966</Characters>
  <Lines>5</Lines>
  <Paragraphs>1</Paragraphs>
  <TotalTime>10</TotalTime>
  <ScaleCrop>false</ScaleCrop>
  <LinksUpToDate>false</LinksUpToDate>
  <CharactersWithSpaces>1024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2025-10-30T03:45:16Z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52950CA70BED486C81521520EA374962_13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