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340号</w:t>
            </w:r>
          </w:p>
          <w:p w14:paraId="324342B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16"/>
                <w:szCs w:val="16"/>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2"/>
                <w:szCs w:val="22"/>
                <w:lang w:val="en-US" w:eastAsia="zh-CN"/>
              </w:rPr>
              <w:t>平昌县熊熊服装鞋帽店</w:t>
            </w:r>
          </w:p>
          <w:p w14:paraId="1489D9E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1"/>
                <w:szCs w:val="11"/>
                <w:lang w:val="en-US" w:eastAsia="zh-CN"/>
              </w:rPr>
            </w:pPr>
            <w:r>
              <w:rPr>
                <w:rFonts w:hint="eastAsia" w:ascii="黑体" w:hAnsi="黑体" w:eastAsia="黑体" w:cs="黑体"/>
                <w:b/>
                <w:spacing w:val="1"/>
                <w:w w:val="82"/>
                <w:kern w:val="0"/>
                <w:sz w:val="22"/>
                <w:szCs w:val="22"/>
                <w:fitText w:val="1641" w:id="309223445"/>
                <w:lang w:val="en-US" w:eastAsia="zh-CN"/>
              </w:rPr>
              <w:t>悬挂（设置）地点</w:t>
            </w:r>
            <w:r>
              <w:rPr>
                <w:rFonts w:hint="eastAsia" w:ascii="黑体" w:hAnsi="黑体" w:eastAsia="黑体" w:cs="黑体"/>
                <w:b/>
                <w:spacing w:val="-1"/>
                <w:w w:val="82"/>
                <w:kern w:val="0"/>
                <w:sz w:val="22"/>
                <w:szCs w:val="22"/>
                <w:fitText w:val="1641" w:id="309223445"/>
                <w:lang w:val="en-US" w:eastAsia="zh-CN"/>
              </w:rPr>
              <w:t>：</w:t>
            </w:r>
            <w:r>
              <w:rPr>
                <w:rFonts w:hint="eastAsia" w:ascii="黑体" w:eastAsia="黑体"/>
                <w:b/>
                <w:kern w:val="0"/>
                <w:sz w:val="11"/>
                <w:szCs w:val="11"/>
                <w:lang w:val="en-US" w:eastAsia="zh-CN"/>
              </w:rPr>
              <w:t>同州街道信义大道金太阳光3栋1单元1楼16号门市</w:t>
            </w:r>
          </w:p>
          <w:p w14:paraId="0DC77F7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spacing w:val="1"/>
                <w:w w:val="82"/>
                <w:kern w:val="0"/>
                <w:sz w:val="22"/>
                <w:szCs w:val="22"/>
                <w:fitText w:val="1641" w:id="1082982417"/>
                <w:lang w:val="en-US" w:eastAsia="zh-CN"/>
              </w:rPr>
              <w:t>悬挂（设置）内容</w:t>
            </w:r>
            <w:r>
              <w:rPr>
                <w:rFonts w:hint="eastAsia" w:ascii="黑体" w:hAnsi="黑体" w:eastAsia="黑体" w:cs="黑体"/>
                <w:b/>
                <w:spacing w:val="-1"/>
                <w:w w:val="82"/>
                <w:kern w:val="0"/>
                <w:sz w:val="22"/>
                <w:szCs w:val="22"/>
                <w:fitText w:val="1641" w:id="1082982417"/>
                <w:lang w:val="en-US" w:eastAsia="zh-CN"/>
              </w:rPr>
              <w:t>：</w:t>
            </w:r>
            <w:r>
              <w:rPr>
                <w:rFonts w:hint="eastAsia" w:ascii="黑体" w:hAnsi="黑体" w:eastAsia="黑体" w:cs="黑体"/>
                <w:b/>
                <w:kern w:val="0"/>
                <w:sz w:val="22"/>
                <w:szCs w:val="22"/>
                <w:lang w:val="en-US" w:eastAsia="zh-CN"/>
              </w:rPr>
              <w:t>笨笨熊</w:t>
            </w:r>
            <w:bookmarkStart w:id="0" w:name="_GoBack"/>
            <w:bookmarkEnd w:id="0"/>
          </w:p>
          <w:p w14:paraId="12EF3566">
            <w:pPr>
              <w:keepNext w:val="0"/>
              <w:keepLines w:val="0"/>
              <w:pageBreakBefore w:val="0"/>
              <w:widowControl w:val="0"/>
              <w:kinsoku/>
              <w:wordWrap/>
              <w:overflowPunct/>
              <w:topLinePunct w:val="0"/>
              <w:autoSpaceDE/>
              <w:autoSpaceDN/>
              <w:bidi w:val="0"/>
              <w:adjustRightInd/>
              <w:snapToGrid/>
              <w:spacing w:line="460" w:lineRule="exact"/>
              <w:ind w:left="1802" w:hanging="1709" w:hangingChars="600"/>
              <w:jc w:val="both"/>
              <w:textAlignment w:val="auto"/>
              <w:rPr>
                <w:rFonts w:hint="eastAsia" w:ascii="黑体" w:eastAsia="黑体"/>
                <w:b/>
                <w:kern w:val="0"/>
                <w:sz w:val="16"/>
                <w:szCs w:val="16"/>
                <w:lang w:val="en-US" w:eastAsia="zh-CN"/>
              </w:rPr>
            </w:pPr>
            <w:r>
              <w:rPr>
                <w:rFonts w:hint="eastAsia" w:ascii="黑体" w:hAnsi="黑体" w:eastAsia="黑体" w:cs="黑体"/>
                <w:b/>
                <w:spacing w:val="32"/>
                <w:w w:val="100"/>
                <w:kern w:val="0"/>
                <w:sz w:val="22"/>
                <w:szCs w:val="22"/>
                <w:fitText w:val="1641" w:id="2000053641"/>
                <w:lang w:val="en-US" w:eastAsia="zh-CN"/>
              </w:rPr>
              <w:t>面积、数量</w:t>
            </w:r>
            <w:r>
              <w:rPr>
                <w:rFonts w:hint="eastAsia" w:ascii="黑体" w:hAnsi="黑体" w:eastAsia="黑体" w:cs="黑体"/>
                <w:b/>
                <w:spacing w:val="0"/>
                <w:w w:val="100"/>
                <w:kern w:val="0"/>
                <w:sz w:val="22"/>
                <w:szCs w:val="22"/>
                <w:fitText w:val="1641" w:id="2000053641"/>
                <w:lang w:val="en-US" w:eastAsia="zh-CN"/>
              </w:rPr>
              <w:t>：</w:t>
            </w:r>
            <w:r>
              <w:rPr>
                <w:rFonts w:hint="eastAsia" w:ascii="黑体" w:eastAsia="黑体"/>
                <w:b/>
                <w:kern w:val="0"/>
                <w:sz w:val="16"/>
                <w:szCs w:val="16"/>
                <w:lang w:val="en-US" w:eastAsia="zh-CN"/>
              </w:rPr>
              <w:t>店招共1个，长3.8米，高1.2米，厚0.2米，共计平面面积大约4.6平方米；</w:t>
            </w:r>
          </w:p>
          <w:p w14:paraId="1036ED8B">
            <w:pPr>
              <w:keepNext w:val="0"/>
              <w:keepLines w:val="0"/>
              <w:pageBreakBefore w:val="0"/>
              <w:widowControl w:val="0"/>
              <w:kinsoku/>
              <w:wordWrap/>
              <w:overflowPunct/>
              <w:topLinePunct w:val="0"/>
              <w:autoSpaceDE/>
              <w:autoSpaceDN/>
              <w:bidi w:val="0"/>
              <w:adjustRightInd/>
              <w:snapToGrid/>
              <w:spacing w:line="360" w:lineRule="auto"/>
              <w:ind w:left="1639" w:hanging="1639" w:hangingChars="800"/>
              <w:jc w:val="left"/>
              <w:textAlignment w:val="auto"/>
              <w:rPr>
                <w:rFonts w:hint="eastAsia" w:ascii="黑体" w:eastAsia="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许可证有效期限：</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五</w:t>
            </w:r>
            <w:r>
              <w:rPr>
                <w:rFonts w:hint="eastAsia" w:ascii="黑体" w:eastAsia="黑体"/>
                <w:b/>
                <w:sz w:val="22"/>
                <w:szCs w:val="22"/>
              </w:rPr>
              <w:t>年</w:t>
            </w:r>
            <w:r>
              <w:rPr>
                <w:rFonts w:hint="eastAsia" w:ascii="黑体" w:eastAsia="黑体"/>
                <w:b/>
                <w:sz w:val="22"/>
                <w:szCs w:val="22"/>
                <w:lang w:val="en-US" w:eastAsia="zh-CN"/>
              </w:rPr>
              <w:t>十一</w:t>
            </w:r>
            <w:r>
              <w:rPr>
                <w:rFonts w:hint="eastAsia" w:ascii="黑体" w:eastAsia="黑体"/>
                <w:b/>
                <w:sz w:val="22"/>
                <w:szCs w:val="22"/>
                <w:lang w:eastAsia="zh-CN"/>
              </w:rPr>
              <w:t>月</w:t>
            </w:r>
            <w:r>
              <w:rPr>
                <w:rFonts w:hint="eastAsia" w:ascii="黑体" w:eastAsia="黑体"/>
                <w:b/>
                <w:sz w:val="22"/>
                <w:szCs w:val="22"/>
                <w:lang w:val="en-US" w:eastAsia="zh-CN"/>
              </w:rPr>
              <w:t>十</w:t>
            </w:r>
            <w:r>
              <w:rPr>
                <w:rFonts w:hint="eastAsia" w:ascii="黑体" w:eastAsia="黑体"/>
                <w:b/>
                <w:sz w:val="22"/>
                <w:szCs w:val="22"/>
                <w:lang w:eastAsia="zh-CN"/>
              </w:rPr>
              <w:t>日</w:t>
            </w:r>
            <w:r>
              <w:rPr>
                <w:rFonts w:hint="eastAsia" w:ascii="黑体" w:eastAsia="黑体"/>
                <w:b/>
                <w:kern w:val="0"/>
                <w:sz w:val="22"/>
                <w:szCs w:val="22"/>
                <w:lang w:val="en-US" w:eastAsia="zh-CN"/>
              </w:rPr>
              <w:t>至二0二六年十一月九日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34DF0B0A">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sz w:val="32"/>
                <w:szCs w:val="32"/>
                <w:lang w:val="en-US" w:eastAsia="zh-CN"/>
              </w:rPr>
            </w:pPr>
            <w:r>
              <w:rPr>
                <w:rFonts w:hint="eastAsia" w:ascii="黑体" w:eastAsia="黑体"/>
                <w:b/>
                <w:bCs w:val="0"/>
                <w:sz w:val="16"/>
                <w:szCs w:val="16"/>
                <w:lang w:val="en-US" w:eastAsia="zh-CN"/>
              </w:rPr>
              <w:t>7、若城市户外广告具有发光功能，务必安装定时开关装置或定时降低亮度装置器。</w:t>
            </w:r>
          </w:p>
          <w:p w14:paraId="7695F08A">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1"/>
                <w:szCs w:val="21"/>
              </w:rPr>
            </w:pPr>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after="113" w:line="300" w:lineRule="exact"/>
              <w:ind w:firstLine="1928" w:firstLineChars="800"/>
              <w:jc w:val="both"/>
              <w:textAlignment w:val="auto"/>
              <w:rPr>
                <w:rFonts w:hint="eastAsia"/>
                <w:lang w:val="en-US" w:eastAsia="zh-CN"/>
              </w:rPr>
            </w:pPr>
            <w:r>
              <w:rPr>
                <w:rFonts w:hint="eastAsia" w:ascii="黑体" w:eastAsia="黑体"/>
                <w:b/>
                <w:sz w:val="24"/>
                <w:szCs w:val="24"/>
                <w:lang w:val="en-US" w:eastAsia="zh-CN"/>
              </w:rPr>
              <w:t xml:space="preserve">  </w:t>
            </w: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十一</w:t>
            </w:r>
            <w:r>
              <w:rPr>
                <w:rFonts w:hint="eastAsia" w:ascii="黑体" w:eastAsia="黑体"/>
                <w:b/>
                <w:sz w:val="24"/>
                <w:szCs w:val="24"/>
                <w:lang w:eastAsia="zh-CN"/>
              </w:rPr>
              <w:t>月</w:t>
            </w:r>
            <w:r>
              <w:rPr>
                <w:rFonts w:hint="eastAsia" w:ascii="黑体" w:eastAsia="黑体"/>
                <w:b/>
                <w:sz w:val="24"/>
                <w:szCs w:val="24"/>
                <w:lang w:val="en-US" w:eastAsia="zh-CN"/>
              </w:rPr>
              <w:t>十</w:t>
            </w:r>
            <w:r>
              <w:rPr>
                <w:rFonts w:hint="eastAsia" w:ascii="黑体" w:eastAsia="黑体"/>
                <w:b/>
                <w:sz w:val="24"/>
                <w:szCs w:val="24"/>
                <w:lang w:eastAsia="zh-CN"/>
              </w:rPr>
              <w:t>日</w:t>
            </w:r>
            <w:r>
              <w:rPr>
                <w:rFonts w:hint="eastAsia" w:ascii="黑体" w:eastAsia="黑体"/>
                <w:b/>
                <w:sz w:val="18"/>
                <w:szCs w:val="18"/>
                <w:lang w:val="en-US" w:eastAsia="zh-CN"/>
              </w:rPr>
              <w:t xml:space="preserve"> </w:t>
            </w:r>
            <w:r>
              <w:rPr>
                <w:rFonts w:hint="eastAsia" w:ascii="黑体" w:eastAsia="黑体"/>
                <w:b/>
                <w:sz w:val="20"/>
                <w:szCs w:val="20"/>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340号</w:t>
            </w:r>
          </w:p>
          <w:p w14:paraId="3AB2CF3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:平昌县熊熊服装鞋帽店</w:t>
            </w:r>
          </w:p>
          <w:p w14:paraId="1E96ED7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同州街道信义大道金太阳光3栋1单元1楼16号门市</w:t>
            </w:r>
          </w:p>
          <w:p w14:paraId="03D0A23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101"/>
                <w:kern w:val="0"/>
                <w:sz w:val="24"/>
                <w:szCs w:val="24"/>
                <w:fitText w:val="341" w:id="140351981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：笨笨熊</w:t>
            </w:r>
          </w:p>
          <w:p w14:paraId="049F737C">
            <w:pPr>
              <w:keepNext w:val="0"/>
              <w:keepLines w:val="0"/>
              <w:pageBreakBefore w:val="0"/>
              <w:widowControl w:val="0"/>
              <w:kinsoku/>
              <w:wordWrap/>
              <w:overflowPunct/>
              <w:topLinePunct w:val="0"/>
              <w:autoSpaceDE/>
              <w:autoSpaceDN/>
              <w:bidi w:val="0"/>
              <w:adjustRightInd/>
              <w:snapToGrid/>
              <w:spacing w:line="460" w:lineRule="exact"/>
              <w:ind w:left="1802" w:hanging="1544" w:hangingChars="600"/>
              <w:jc w:val="both"/>
              <w:textAlignment w:val="auto"/>
              <w:rPr>
                <w:rFonts w:hint="eastAsia" w:ascii="黑体" w:eastAsia="黑体"/>
                <w:b/>
                <w:spacing w:val="0"/>
                <w:w w:val="80"/>
                <w:kern w:val="0"/>
                <w:sz w:val="32"/>
                <w:szCs w:val="32"/>
                <w:fitText w:val="1801" w:id="666177309"/>
                <w:lang w:val="en-US" w:eastAsia="zh-CN"/>
              </w:rPr>
            </w:pPr>
          </w:p>
          <w:p w14:paraId="60E4B935">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kern w:val="0"/>
                <w:sz w:val="28"/>
                <w:szCs w:val="28"/>
                <w:lang w:val="en-US" w:eastAsia="zh-CN"/>
              </w:rPr>
            </w:pPr>
            <w:r>
              <w:rPr>
                <w:rFonts w:hint="eastAsia" w:ascii="黑体" w:eastAsia="黑体"/>
                <w:b/>
                <w:spacing w:val="1"/>
                <w:w w:val="93"/>
                <w:kern w:val="0"/>
                <w:sz w:val="32"/>
                <w:szCs w:val="32"/>
                <w:fitText w:val="1801" w:id="666177309"/>
                <w:lang w:val="en-US" w:eastAsia="zh-CN"/>
              </w:rPr>
              <w:t>面</w:t>
            </w:r>
            <w:r>
              <w:rPr>
                <w:rFonts w:hint="eastAsia" w:ascii="黑体" w:eastAsia="黑体"/>
                <w:b/>
                <w:spacing w:val="1"/>
                <w:w w:val="93"/>
                <w:kern w:val="0"/>
                <w:sz w:val="32"/>
                <w:szCs w:val="32"/>
                <w:fitText w:val="1801" w:id="666177309"/>
                <w:lang w:eastAsia="zh-CN"/>
              </w:rPr>
              <w:t>积、数量</w:t>
            </w:r>
            <w:r>
              <w:rPr>
                <w:rFonts w:hint="eastAsia" w:ascii="黑体" w:eastAsia="黑体"/>
                <w:b/>
                <w:spacing w:val="0"/>
                <w:w w:val="93"/>
                <w:kern w:val="0"/>
                <w:sz w:val="32"/>
                <w:szCs w:val="32"/>
                <w:fitText w:val="1801" w:id="666177309"/>
                <w:lang w:eastAsia="zh-CN"/>
              </w:rPr>
              <w:t>：</w:t>
            </w:r>
            <w:r>
              <w:rPr>
                <w:rFonts w:hint="eastAsia" w:ascii="黑体" w:eastAsia="黑体"/>
                <w:b/>
                <w:kern w:val="0"/>
                <w:sz w:val="28"/>
                <w:szCs w:val="28"/>
                <w:lang w:val="en-US" w:eastAsia="zh-CN"/>
              </w:rPr>
              <w:t>店招共1个，长3.8米，高1.2米，厚0.2米，共计平面面积大约4.6平方米；</w:t>
            </w:r>
          </w:p>
          <w:p w14:paraId="6B2E2E46">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2129803589"/>
              </w:rPr>
            </w:pP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sz w:val="24"/>
                <w:szCs w:val="24"/>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十一</w:t>
            </w:r>
            <w:r>
              <w:rPr>
                <w:rFonts w:hint="eastAsia" w:ascii="黑体" w:eastAsia="黑体"/>
                <w:b/>
                <w:sz w:val="28"/>
                <w:szCs w:val="28"/>
                <w:lang w:eastAsia="zh-CN"/>
              </w:rPr>
              <w:t>月</w:t>
            </w:r>
            <w:r>
              <w:rPr>
                <w:rFonts w:hint="eastAsia" w:ascii="黑体" w:eastAsia="黑体"/>
                <w:b/>
                <w:sz w:val="28"/>
                <w:szCs w:val="28"/>
                <w:lang w:val="en-US" w:eastAsia="zh-CN"/>
              </w:rPr>
              <w:t>十</w:t>
            </w:r>
            <w:r>
              <w:rPr>
                <w:rFonts w:hint="eastAsia" w:ascii="黑体" w:eastAsia="黑体"/>
                <w:b/>
                <w:sz w:val="28"/>
                <w:szCs w:val="28"/>
                <w:lang w:eastAsia="zh-CN"/>
              </w:rPr>
              <w:t>日</w:t>
            </w:r>
            <w:r>
              <w:rPr>
                <w:rFonts w:hint="eastAsia" w:ascii="黑体" w:eastAsia="黑体"/>
                <w:b/>
                <w:kern w:val="0"/>
                <w:sz w:val="28"/>
                <w:szCs w:val="28"/>
                <w:lang w:val="en-US" w:eastAsia="zh-CN"/>
              </w:rPr>
              <w:t>至二0二六年十一月九日</w:t>
            </w: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740A5C70">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B87FCB5">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7180B5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7CC5A27">
            <w:pPr>
              <w:keepNext w:val="0"/>
              <w:keepLines w:val="0"/>
              <w:pageBreakBefore w:val="0"/>
              <w:widowControl w:val="0"/>
              <w:kinsoku/>
              <w:wordWrap/>
              <w:overflowPunct/>
              <w:topLinePunct w:val="0"/>
              <w:autoSpaceDE/>
              <w:autoSpaceDN/>
              <w:bidi w:val="0"/>
              <w:adjustRightInd/>
              <w:snapToGrid/>
              <w:spacing w:line="460" w:lineRule="exact"/>
              <w:ind w:firstLine="1124" w:firstLineChars="400"/>
              <w:jc w:val="right"/>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十一</w:t>
            </w:r>
            <w:r>
              <w:rPr>
                <w:rFonts w:hint="eastAsia" w:ascii="黑体" w:eastAsia="黑体"/>
                <w:b/>
                <w:sz w:val="28"/>
                <w:szCs w:val="28"/>
                <w:lang w:eastAsia="zh-CN"/>
              </w:rPr>
              <w:t>月</w:t>
            </w:r>
            <w:r>
              <w:rPr>
                <w:rFonts w:hint="eastAsia" w:ascii="黑体" w:eastAsia="黑体"/>
                <w:b/>
                <w:sz w:val="28"/>
                <w:szCs w:val="28"/>
                <w:lang w:val="en-US" w:eastAsia="zh-CN"/>
              </w:rPr>
              <w:t>十</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3885"/>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DC6FB4"/>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574DFF"/>
    <w:rsid w:val="026C2F81"/>
    <w:rsid w:val="026F0B40"/>
    <w:rsid w:val="02707225"/>
    <w:rsid w:val="027520D7"/>
    <w:rsid w:val="027F4D04"/>
    <w:rsid w:val="0281282A"/>
    <w:rsid w:val="0284056C"/>
    <w:rsid w:val="0284114E"/>
    <w:rsid w:val="02867E41"/>
    <w:rsid w:val="02903747"/>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2C46A8"/>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35DA6"/>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C76C7A"/>
    <w:rsid w:val="06D278CD"/>
    <w:rsid w:val="06D57ED7"/>
    <w:rsid w:val="06DA4BFF"/>
    <w:rsid w:val="06DE3E54"/>
    <w:rsid w:val="06EE4206"/>
    <w:rsid w:val="06F51521"/>
    <w:rsid w:val="07055277"/>
    <w:rsid w:val="07094063"/>
    <w:rsid w:val="070D04BC"/>
    <w:rsid w:val="07112935"/>
    <w:rsid w:val="07117EF5"/>
    <w:rsid w:val="071B3782"/>
    <w:rsid w:val="0733430F"/>
    <w:rsid w:val="073B1E7D"/>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5F7E7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0146C5"/>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75426"/>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280C"/>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07C88"/>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92655"/>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DF0400"/>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60488"/>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01C41"/>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B64BD"/>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E2D55"/>
    <w:rsid w:val="187F3D26"/>
    <w:rsid w:val="18890233"/>
    <w:rsid w:val="189376AB"/>
    <w:rsid w:val="18A706B9"/>
    <w:rsid w:val="18B3705E"/>
    <w:rsid w:val="18BD04D1"/>
    <w:rsid w:val="18D11FCA"/>
    <w:rsid w:val="18D310FB"/>
    <w:rsid w:val="18D72D4C"/>
    <w:rsid w:val="18DE7436"/>
    <w:rsid w:val="18DF61D9"/>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A16E5"/>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7554D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413E8"/>
    <w:rsid w:val="20052895"/>
    <w:rsid w:val="20190A2C"/>
    <w:rsid w:val="201F2F29"/>
    <w:rsid w:val="202C00DF"/>
    <w:rsid w:val="203B62B7"/>
    <w:rsid w:val="205C677D"/>
    <w:rsid w:val="206375BB"/>
    <w:rsid w:val="207226F6"/>
    <w:rsid w:val="207B454E"/>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76B43"/>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B31139"/>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EE30F8"/>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0317E"/>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93FA3"/>
    <w:rsid w:val="2DAB2AFC"/>
    <w:rsid w:val="2DB15E0A"/>
    <w:rsid w:val="2DC7118A"/>
    <w:rsid w:val="2DFD04F7"/>
    <w:rsid w:val="2E01707A"/>
    <w:rsid w:val="2E0526C4"/>
    <w:rsid w:val="2E170A3F"/>
    <w:rsid w:val="2E224612"/>
    <w:rsid w:val="2E2C723F"/>
    <w:rsid w:val="2E2E1209"/>
    <w:rsid w:val="2E301781"/>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CD6C74"/>
    <w:rsid w:val="2ED33B5E"/>
    <w:rsid w:val="2ED656E8"/>
    <w:rsid w:val="2EDA4EED"/>
    <w:rsid w:val="2EDF5746"/>
    <w:rsid w:val="2EE23DA1"/>
    <w:rsid w:val="2EED10C4"/>
    <w:rsid w:val="2EF040B8"/>
    <w:rsid w:val="2EF064BE"/>
    <w:rsid w:val="2EF15A1D"/>
    <w:rsid w:val="2EF25C5A"/>
    <w:rsid w:val="2F034443"/>
    <w:rsid w:val="2F104DB2"/>
    <w:rsid w:val="2F1706C1"/>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A2A92"/>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98768C"/>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DC121D"/>
    <w:rsid w:val="32E14A9C"/>
    <w:rsid w:val="32F05383"/>
    <w:rsid w:val="32F70E5A"/>
    <w:rsid w:val="32FD11AA"/>
    <w:rsid w:val="331210F9"/>
    <w:rsid w:val="33136C1F"/>
    <w:rsid w:val="33146258"/>
    <w:rsid w:val="331E0694"/>
    <w:rsid w:val="332E5807"/>
    <w:rsid w:val="333358E4"/>
    <w:rsid w:val="334223A5"/>
    <w:rsid w:val="334F68F9"/>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5578B"/>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AC3976"/>
    <w:rsid w:val="38B93DC5"/>
    <w:rsid w:val="38C2711D"/>
    <w:rsid w:val="38D34E86"/>
    <w:rsid w:val="38E62C95"/>
    <w:rsid w:val="390D44AD"/>
    <w:rsid w:val="39154DEE"/>
    <w:rsid w:val="3923730C"/>
    <w:rsid w:val="3925145A"/>
    <w:rsid w:val="392A5BA3"/>
    <w:rsid w:val="393022D9"/>
    <w:rsid w:val="393132B0"/>
    <w:rsid w:val="39355548"/>
    <w:rsid w:val="393A3157"/>
    <w:rsid w:val="393D2C48"/>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356D52"/>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B7E8F"/>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DF16B3"/>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D43CC"/>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9D4B33"/>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17200"/>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C2B59"/>
    <w:rsid w:val="440D6621"/>
    <w:rsid w:val="440E1469"/>
    <w:rsid w:val="44191BBB"/>
    <w:rsid w:val="441C62DF"/>
    <w:rsid w:val="442646B7"/>
    <w:rsid w:val="44290050"/>
    <w:rsid w:val="442E5667"/>
    <w:rsid w:val="442F60D0"/>
    <w:rsid w:val="44313487"/>
    <w:rsid w:val="44332C7D"/>
    <w:rsid w:val="443A225E"/>
    <w:rsid w:val="443C3026"/>
    <w:rsid w:val="443C6E21"/>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877F8"/>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5412BD"/>
    <w:rsid w:val="4A5B72D3"/>
    <w:rsid w:val="4A6320A6"/>
    <w:rsid w:val="4A677B24"/>
    <w:rsid w:val="4A6C0C16"/>
    <w:rsid w:val="4A7702E5"/>
    <w:rsid w:val="4A8A7D26"/>
    <w:rsid w:val="4A8C4C91"/>
    <w:rsid w:val="4A8E20F7"/>
    <w:rsid w:val="4AA448D5"/>
    <w:rsid w:val="4AA92AB3"/>
    <w:rsid w:val="4AAE5753"/>
    <w:rsid w:val="4AB37385"/>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2944CF"/>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43F90"/>
    <w:rsid w:val="4F451EFA"/>
    <w:rsid w:val="4F455F5A"/>
    <w:rsid w:val="4F4B2C60"/>
    <w:rsid w:val="4F532425"/>
    <w:rsid w:val="4F544C3B"/>
    <w:rsid w:val="4F5D16E3"/>
    <w:rsid w:val="4F6A46CC"/>
    <w:rsid w:val="4F6D5026"/>
    <w:rsid w:val="4F6E725F"/>
    <w:rsid w:val="4F74104B"/>
    <w:rsid w:val="4F7A5C04"/>
    <w:rsid w:val="4F8502DB"/>
    <w:rsid w:val="4F8578A9"/>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83D98"/>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92B9E"/>
    <w:rsid w:val="55DF4A13"/>
    <w:rsid w:val="55E0078B"/>
    <w:rsid w:val="55E235CB"/>
    <w:rsid w:val="55EC35D4"/>
    <w:rsid w:val="55EF09CE"/>
    <w:rsid w:val="55F85AD5"/>
    <w:rsid w:val="55F942A7"/>
    <w:rsid w:val="55FC7289"/>
    <w:rsid w:val="56055E47"/>
    <w:rsid w:val="56075D18"/>
    <w:rsid w:val="56095F34"/>
    <w:rsid w:val="560A5808"/>
    <w:rsid w:val="560C1DF8"/>
    <w:rsid w:val="560D6F51"/>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6E67F9"/>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B378D"/>
    <w:rsid w:val="57FD73D2"/>
    <w:rsid w:val="581666E6"/>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5E4DB7"/>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2AEE"/>
    <w:rsid w:val="5E2C5CBF"/>
    <w:rsid w:val="5E2C6B68"/>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37D8"/>
    <w:rsid w:val="5F585836"/>
    <w:rsid w:val="5F5B2F83"/>
    <w:rsid w:val="5F6867BE"/>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BE63C8"/>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2A6CB7"/>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81B30"/>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A0633"/>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E1415"/>
    <w:rsid w:val="663168B6"/>
    <w:rsid w:val="66477004"/>
    <w:rsid w:val="667043B5"/>
    <w:rsid w:val="66812732"/>
    <w:rsid w:val="66833198"/>
    <w:rsid w:val="6686712D"/>
    <w:rsid w:val="66886A01"/>
    <w:rsid w:val="669929BC"/>
    <w:rsid w:val="66B477F6"/>
    <w:rsid w:val="66C814F3"/>
    <w:rsid w:val="66CB15CF"/>
    <w:rsid w:val="66CC6516"/>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E08BB"/>
    <w:rsid w:val="6B6F304C"/>
    <w:rsid w:val="6B8B77E1"/>
    <w:rsid w:val="6B8C6F93"/>
    <w:rsid w:val="6B960030"/>
    <w:rsid w:val="6B961BC0"/>
    <w:rsid w:val="6BA0659B"/>
    <w:rsid w:val="6BBB3636"/>
    <w:rsid w:val="6BBE2717"/>
    <w:rsid w:val="6BD44496"/>
    <w:rsid w:val="6BD9731F"/>
    <w:rsid w:val="6BE3765C"/>
    <w:rsid w:val="6BE741CA"/>
    <w:rsid w:val="6BE955F1"/>
    <w:rsid w:val="6BF27F32"/>
    <w:rsid w:val="6BFF2B90"/>
    <w:rsid w:val="6C043848"/>
    <w:rsid w:val="6C0A4BCD"/>
    <w:rsid w:val="6C125347"/>
    <w:rsid w:val="6C2C14E7"/>
    <w:rsid w:val="6C3F49E5"/>
    <w:rsid w:val="6C474C68"/>
    <w:rsid w:val="6C535934"/>
    <w:rsid w:val="6C5850C7"/>
    <w:rsid w:val="6C58742A"/>
    <w:rsid w:val="6C7044FE"/>
    <w:rsid w:val="6C726189"/>
    <w:rsid w:val="6C7315ED"/>
    <w:rsid w:val="6C7C2790"/>
    <w:rsid w:val="6C932286"/>
    <w:rsid w:val="6C9E106C"/>
    <w:rsid w:val="6CA92535"/>
    <w:rsid w:val="6CAB47B7"/>
    <w:rsid w:val="6CBB7D1C"/>
    <w:rsid w:val="6CBC5F85"/>
    <w:rsid w:val="6CBF5146"/>
    <w:rsid w:val="6CC369E5"/>
    <w:rsid w:val="6CC664D5"/>
    <w:rsid w:val="6CCB7647"/>
    <w:rsid w:val="6CCC050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B4FF0"/>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DF0FCB"/>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1239D"/>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00E5"/>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0665B"/>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AE37F3"/>
    <w:rsid w:val="79AE3B4D"/>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873464"/>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E020467"/>
    <w:rsid w:val="7E074257"/>
    <w:rsid w:val="7E123328"/>
    <w:rsid w:val="7E1C7F51"/>
    <w:rsid w:val="7E2512B6"/>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930</Words>
  <Characters>958</Characters>
  <Lines>5</Lines>
  <Paragraphs>1</Paragraphs>
  <TotalTime>9</TotalTime>
  <ScaleCrop>false</ScaleCrop>
  <LinksUpToDate>false</LinksUpToDate>
  <CharactersWithSpaces>1056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2025-11-06T08:52:00Z</cp:lastPrinted>
  <dcterms:modified xsi:type="dcterms:W3CDTF">2025-11-10T08:16:26Z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79CBE6F4385B4A9FA7312A48AE2B8E40_13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