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351号</w:t>
            </w:r>
          </w:p>
          <w:p w14:paraId="31606BB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3"/>
                <w:szCs w:val="13"/>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宋体" w:eastAsia="黑体"/>
                <w:b/>
                <w:bCs w:val="0"/>
                <w:sz w:val="13"/>
                <w:szCs w:val="13"/>
                <w:u w:val="none"/>
                <w:lang w:val="en-US" w:eastAsia="zh-CN"/>
              </w:rPr>
              <w:t>四川富贵游国际旅行社有限公司平昌门市部</w:t>
            </w:r>
          </w:p>
          <w:p w14:paraId="2FA3191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3"/>
                <w:szCs w:val="13"/>
                <w:u w:val="none"/>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宋体" w:eastAsia="黑体"/>
                <w:b/>
                <w:bCs w:val="0"/>
                <w:sz w:val="13"/>
                <w:szCs w:val="13"/>
                <w:u w:val="none"/>
                <w:lang w:val="en-US" w:eastAsia="zh-CN"/>
              </w:rPr>
              <w:t>同州街道汉王庙290号宏景丽苑1幢1层10号</w:t>
            </w:r>
          </w:p>
          <w:p w14:paraId="0A42D77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4"/>
                <w:szCs w:val="24"/>
                <w:u w:val="none"/>
                <w:lang w:val="en-US" w:eastAsia="zh-CN"/>
              </w:rPr>
              <w:t>富贵游国旅</w:t>
            </w:r>
          </w:p>
          <w:p w14:paraId="59E6A3DE">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店招共1个，长3.5米，高1.2米，厚0.5米，共计平面面积约4.5平方米；</w:t>
            </w:r>
          </w:p>
          <w:p w14:paraId="206A20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二0二五年十一月十八至二0二六年十一月十七日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line="360" w:lineRule="auto"/>
              <w:ind w:firstLine="1054" w:firstLineChars="5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二0二五年十一月十八日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351号</w:t>
            </w:r>
          </w:p>
          <w:p w14:paraId="18EF5E0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宋体" w:eastAsia="黑体"/>
                <w:b/>
                <w:bCs w:val="0"/>
                <w:sz w:val="24"/>
                <w:szCs w:val="24"/>
                <w:u w:val="none"/>
                <w:lang w:val="en-US" w:eastAsia="zh-CN"/>
              </w:rPr>
              <w:t xml:space="preserve"> </w:t>
            </w:r>
            <w:r>
              <w:rPr>
                <w:rFonts w:hint="eastAsia" w:ascii="黑体" w:hAnsi="宋体" w:eastAsia="黑体"/>
                <w:b/>
                <w:bCs w:val="0"/>
                <w:sz w:val="28"/>
                <w:szCs w:val="28"/>
                <w:u w:val="none"/>
                <w:lang w:val="en-US" w:eastAsia="zh-CN"/>
              </w:rPr>
              <w:t>四川富贵游国际旅行社有限公司平昌门市部</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宋体" w:eastAsia="黑体"/>
                <w:b/>
                <w:bCs w:val="0"/>
                <w:sz w:val="28"/>
                <w:szCs w:val="28"/>
                <w:u w:val="none"/>
                <w:lang w:val="en-US" w:eastAsia="zh-CN"/>
              </w:rPr>
              <w:t>同州街道汉王庙290号宏景丽苑1幢1层10号</w:t>
            </w:r>
          </w:p>
          <w:p w14:paraId="0700A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：富贵游国旅</w:t>
            </w:r>
          </w:p>
          <w:p w14:paraId="4BEBFECD">
            <w:pPr>
              <w:keepNext w:val="0"/>
              <w:keepLines w:val="0"/>
              <w:pageBreakBefore w:val="0"/>
              <w:widowControl w:val="0"/>
              <w:kinsoku/>
              <w:wordWrap/>
              <w:overflowPunct/>
              <w:topLinePunct w:val="0"/>
              <w:autoSpaceDE/>
              <w:autoSpaceDN/>
              <w:bidi w:val="0"/>
              <w:adjustRightInd/>
              <w:snapToGrid/>
              <w:spacing w:line="460" w:lineRule="exact"/>
              <w:ind w:left="1807" w:hanging="1531" w:hangingChars="600"/>
              <w:jc w:val="both"/>
              <w:textAlignment w:val="auto"/>
              <w:rPr>
                <w:rFonts w:hint="eastAsia" w:ascii="黑体" w:eastAsia="黑体"/>
                <w:b/>
                <w:spacing w:val="0"/>
                <w:w w:val="91"/>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店招共1个，长3.5米，高1.2米，厚0.5米，共计平面面积约4.5平方米；</w:t>
            </w:r>
            <w:bookmarkStart w:id="0" w:name="_GoBack"/>
            <w:bookmarkEnd w:id="0"/>
          </w:p>
          <w:p w14:paraId="3901363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二0二五年十一月十八至二0二六年十一月十七日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927</Words>
  <Characters>949</Characters>
  <Lines>5</Lines>
  <Paragraphs>1</Paragraphs>
  <TotalTime>37</TotalTime>
  <ScaleCrop>false</ScaleCrop>
  <LinksUpToDate>false</LinksUpToDate>
  <CharactersWithSpaces>983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2025-11-18T03:06:29Z</cp:lastPrinted>
  <dcterms:modified xsi:type="dcterms:W3CDTF">2025-11-18T03:09:28Z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4E1843D2C0A64EC78DD13273F393E989_13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