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358号</w:t>
            </w:r>
          </w:p>
          <w:p w14:paraId="0B67C9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8"/>
                <w:szCs w:val="1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18"/>
                <w:szCs w:val="18"/>
                <w:u w:val="none"/>
                <w:lang w:val="en-US" w:eastAsia="zh-CN"/>
              </w:rPr>
              <w:t>四川恒太吉盛医疗器械有限公司</w:t>
            </w:r>
          </w:p>
          <w:p w14:paraId="64FE94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
                <w:szCs w:val="2"/>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1"/>
                <w:szCs w:val="11"/>
                <w:lang w:val="en-US" w:eastAsia="zh-CN"/>
              </w:rPr>
              <w:t>同州街道永福社区新华街东段幸福路7号附1-附</w:t>
            </w:r>
            <w:bookmarkStart w:id="0" w:name="_GoBack"/>
            <w:bookmarkEnd w:id="0"/>
            <w:r>
              <w:rPr>
                <w:rFonts w:hint="eastAsia" w:ascii="黑体" w:eastAsia="黑体"/>
                <w:b/>
                <w:kern w:val="0"/>
                <w:sz w:val="11"/>
                <w:szCs w:val="11"/>
                <w:lang w:val="en-US" w:eastAsia="zh-CN"/>
              </w:rPr>
              <w:t>2号门市</w:t>
            </w:r>
          </w:p>
          <w:p w14:paraId="5EB67627">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8"/>
                <w:szCs w:val="28"/>
                <w:u w:val="none"/>
                <w:lang w:val="en-US" w:eastAsia="zh-CN"/>
              </w:rPr>
              <w:t xml:space="preserve">yuwell  </w:t>
            </w:r>
            <w:r>
              <w:rPr>
                <w:rFonts w:hint="eastAsia" w:ascii="黑体" w:hAnsi="宋体" w:eastAsia="黑体"/>
                <w:b/>
                <w:bCs w:val="0"/>
                <w:sz w:val="24"/>
                <w:szCs w:val="24"/>
                <w:u w:val="none"/>
                <w:lang w:val="en-US" w:eastAsia="zh-CN"/>
              </w:rPr>
              <w:t xml:space="preserve"> 鱼跃</w:t>
            </w:r>
          </w:p>
          <w:p w14:paraId="7AD1833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店招共1个，长4.5米，高1.3米，厚0.4米，共计平面面积约5.85平方米；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二0二五年十一月二十一至二0二六年十一月二十日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w:t>
            </w:r>
            <w:r>
              <w:rPr>
                <w:rFonts w:hint="eastAsia" w:ascii="黑体" w:hAnsi="黑体" w:eastAsia="黑体" w:cs="黑体"/>
                <w:b/>
                <w:kern w:val="0"/>
                <w:sz w:val="21"/>
                <w:szCs w:val="21"/>
                <w:lang w:val="en-US" w:eastAsia="zh-CN"/>
              </w:rPr>
              <w:t xml:space="preserve">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358号</w:t>
            </w:r>
          </w:p>
          <w:p w14:paraId="5D5BE3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四川恒太吉盛医疗器械有限公司</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同州街道永福社区新华街东段幸福路7号附1-附2号门市</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：yuwell   鱼跃</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店招共1个，长4.5米，高1.3米，厚0.4米，共计平面面积约5.85平方米；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二0二五年十一月二十一至二0二六年十一月二十日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933</Words>
  <Characters>969</Characters>
  <Lines>5</Lines>
  <Paragraphs>1</Paragraphs>
  <TotalTime>26</TotalTime>
  <ScaleCrop>false</ScaleCrop>
  <LinksUpToDate>false</LinksUpToDate>
  <CharactersWithSpaces>1003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2025-11-21T08:52:32Z</cp:lastPrinted>
  <dcterms:modified xsi:type="dcterms:W3CDTF">2025-11-21T08:54:27Z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E86B92B0667F4EDE9CA084115B507375_13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