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362号</w:t>
            </w:r>
          </w:p>
          <w:p w14:paraId="1FA4BA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平昌县宜</w:t>
            </w:r>
            <w:bookmarkStart w:id="0" w:name="_GoBack"/>
            <w:bookmarkEnd w:id="0"/>
            <w:r>
              <w:rPr>
                <w:rFonts w:hint="eastAsia" w:ascii="黑体" w:hAnsi="黑体" w:eastAsia="黑体" w:cs="黑体"/>
                <w:b/>
                <w:kern w:val="0"/>
                <w:sz w:val="22"/>
                <w:szCs w:val="22"/>
                <w:lang w:val="en-US" w:eastAsia="zh-CN"/>
              </w:rPr>
              <w:t>雅日化经营部</w:t>
            </w:r>
          </w:p>
          <w:p w14:paraId="74A292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3"/>
                <w:szCs w:val="13"/>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同州街道信义幸福E家5号楼1楼3号</w:t>
            </w:r>
          </w:p>
          <w:p w14:paraId="7B59B622">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0"/>
                <w:szCs w:val="20"/>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8"/>
                <w:szCs w:val="28"/>
                <w:u w:val="none"/>
                <w:lang w:val="en-US" w:eastAsia="zh-CN"/>
              </w:rPr>
              <w:t xml:space="preserve">1+1 </w:t>
            </w:r>
            <w:r>
              <w:rPr>
                <w:rFonts w:hint="eastAsia" w:ascii="黑体" w:hAnsi="宋体" w:eastAsia="黑体"/>
                <w:b/>
                <w:bCs w:val="0"/>
                <w:sz w:val="22"/>
                <w:szCs w:val="22"/>
                <w:u w:val="none"/>
                <w:lang w:val="en-US" w:eastAsia="zh-CN"/>
              </w:rPr>
              <w:t xml:space="preserve"> 美妆生活馆</w:t>
            </w:r>
          </w:p>
          <w:p w14:paraId="7AD18335">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店招共1个，长7.5米，高1.3米，厚0.1米，共计平面面积约9.75平方米；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二0二五年十一月二十四日至二0二六年十一月二十三日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362号</w:t>
            </w:r>
          </w:p>
          <w:p w14:paraId="7435F7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:平昌县宜雅日化经营部</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同州街道信义幸福E家5号楼1楼3号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4"/>
                <w:szCs w:val="24"/>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宋体" w:eastAsia="黑体"/>
                <w:b/>
                <w:bCs w:val="0"/>
                <w:sz w:val="28"/>
                <w:szCs w:val="28"/>
                <w:u w:val="none"/>
                <w:lang w:val="en-US" w:eastAsia="zh-CN"/>
              </w:rPr>
              <w:t xml:space="preserve">1+1 </w:t>
            </w:r>
            <w:r>
              <w:rPr>
                <w:rFonts w:hint="eastAsia" w:ascii="黑体" w:hAnsi="宋体" w:eastAsia="黑体"/>
                <w:b/>
                <w:bCs w:val="0"/>
                <w:sz w:val="28"/>
                <w:szCs w:val="28"/>
                <w:u w:val="none"/>
                <w:lang w:val="en-US" w:eastAsia="zh-CN"/>
              </w:rPr>
              <w:t xml:space="preserve"> </w:t>
            </w:r>
            <w:r>
              <w:rPr>
                <w:rFonts w:hint="eastAsia" w:ascii="黑体" w:hAnsi="宋体" w:eastAsia="黑体"/>
                <w:b/>
                <w:bCs w:val="0"/>
                <w:sz w:val="24"/>
                <w:szCs w:val="24"/>
                <w:u w:val="none"/>
                <w:lang w:val="en-US" w:eastAsia="zh-CN"/>
              </w:rPr>
              <w:t>美妆生活馆</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店招共1个，长7.5米，高1.3米，厚0.1米，共计平面面积约9.75平方米；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二0二五年十一月二十四日至二0二六年十一月二十三日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947</Words>
  <Characters>977</Characters>
  <Lines>5</Lines>
  <Paragraphs>1</Paragraphs>
  <TotalTime>10</TotalTime>
  <ScaleCrop>false</ScaleCrop>
  <LinksUpToDate>false</LinksUpToDate>
  <CharactersWithSpaces>1010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2025-11-24T02:44:00Z</cp:lastPrinted>
  <dcterms:modified xsi:type="dcterms:W3CDTF">2025-11-24T06:52:47Z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362977EEEEB143C1B7FC8DD78887CEC4_13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