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379号</w:t>
            </w:r>
          </w:p>
          <w:p w14:paraId="4C32E9D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：平昌县睿思通讯店</w:t>
            </w:r>
          </w:p>
          <w:p w14:paraId="58ABCF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0"/>
                <w:szCs w:val="10"/>
                <w:lang w:val="en-US" w:eastAsia="zh-CN"/>
              </w:rPr>
            </w:pPr>
            <w:r>
              <w:rPr>
                <w:rFonts w:hint="eastAsia" w:ascii="黑体" w:hAnsi="黑体" w:eastAsia="黑体" w:cs="黑体"/>
                <w:b/>
                <w:kern w:val="0"/>
                <w:sz w:val="22"/>
                <w:szCs w:val="22"/>
                <w:lang w:val="en-US" w:eastAsia="zh-CN"/>
              </w:rPr>
              <w:t xml:space="preserve">营部 </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hAnsi="黑体" w:eastAsia="黑体" w:cs="黑体"/>
                <w:b/>
                <w:kern w:val="0"/>
                <w:sz w:val="15"/>
                <w:szCs w:val="15"/>
                <w:lang w:val="en-US" w:eastAsia="zh-CN"/>
              </w:rPr>
              <w:t>同州街道新华街西段148号门市</w:t>
            </w:r>
          </w:p>
          <w:p w14:paraId="3AE8BA42">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睿思通讯</w:t>
            </w:r>
          </w:p>
          <w:p w14:paraId="750EE45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
                <w:szCs w:val="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店招共1个，长4.2米，高1.3米，厚0.4米，共计平面面积约5.46平方米；</w:t>
            </w:r>
          </w:p>
          <w:p w14:paraId="61BE0A02">
            <w:pPr>
              <w:keepNext w:val="0"/>
              <w:keepLines w:val="0"/>
              <w:pageBreakBefore w:val="0"/>
              <w:widowControl w:val="0"/>
              <w:kinsoku/>
              <w:wordWrap/>
              <w:overflowPunct/>
              <w:topLinePunct w:val="0"/>
              <w:autoSpaceDE/>
              <w:autoSpaceDN/>
              <w:bidi w:val="0"/>
              <w:adjustRightInd/>
              <w:snapToGrid/>
              <w:spacing w:line="460" w:lineRule="exact"/>
              <w:ind w:left="1897" w:hanging="1446" w:hangingChars="900"/>
              <w:jc w:val="both"/>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二0二五年十二月八日至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0" w:firstLineChars="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二0二六年十二月七日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二0二五年十二月八日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379号</w:t>
            </w:r>
          </w:p>
          <w:p w14:paraId="23DCD0E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平昌县睿思通讯店</w:t>
            </w:r>
          </w:p>
          <w:p w14:paraId="4256AD5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同州街道新华街西段148号门市</w:t>
            </w:r>
          </w:p>
          <w:p w14:paraId="1DB5B6D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eastAsia="黑体"/>
                <w:b/>
                <w:kern w:val="0"/>
                <w:sz w:val="28"/>
                <w:szCs w:val="28"/>
                <w:lang w:val="en-US" w:eastAsia="zh-CN"/>
              </w:rPr>
              <w:t>睿思通讯</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店招共1个，长4.2米，高1.3米，厚0.4米，共计平面面积约5.46平方米；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二0二五年十二月八日至二0二六年十二月七日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w:t>
            </w:r>
            <w:bookmarkStart w:id="0" w:name="_GoBack"/>
            <w:bookmarkEnd w:id="0"/>
            <w:r>
              <w:rPr>
                <w:rFonts w:hint="eastAsia" w:ascii="黑体" w:hAnsi="黑体" w:eastAsia="黑体" w:cs="黑体"/>
                <w:b/>
                <w:bCs w:val="0"/>
                <w:sz w:val="24"/>
                <w:szCs w:val="24"/>
                <w:lang w:val="en-US" w:eastAsia="zh-CN"/>
              </w:rPr>
              <w:t>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913</Words>
  <Characters>947</Characters>
  <Lines>5</Lines>
  <Paragraphs>1</Paragraphs>
  <TotalTime>5</TotalTime>
  <ScaleCrop>false</ScaleCrop>
  <LinksUpToDate>false</LinksUpToDate>
  <CharactersWithSpaces>1020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2025-12-02T03:05:00Z</cp:lastPrinted>
  <dcterms:modified xsi:type="dcterms:W3CDTF">2025-12-08T03:24:10Z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7C3F538CAE5448039D71A9094F5BD935_13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